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01886" w14:textId="7F121581" w:rsidR="00C26E16" w:rsidRPr="005A093B" w:rsidRDefault="004A01CC" w:rsidP="003861D0">
      <w:pPr>
        <w:ind w:left="90"/>
        <w:jc w:val="center"/>
        <w:rPr>
          <w:rFonts w:ascii="Arial Black" w:hAnsi="Arial Black"/>
          <w:sz w:val="26"/>
          <w:szCs w:val="26"/>
        </w:rPr>
      </w:pPr>
      <w:r w:rsidRPr="005A093B">
        <w:rPr>
          <w:rFonts w:ascii="Arial Black" w:hAnsi="Arial Black"/>
          <w:noProof/>
          <w:sz w:val="26"/>
          <w:szCs w:val="26"/>
          <w:lang w:eastAsia="en-CA"/>
        </w:rPr>
        <w:drawing>
          <wp:anchor distT="0" distB="0" distL="114300" distR="114300" simplePos="0" relativeHeight="251659264" behindDoc="0" locked="0" layoutInCell="1" allowOverlap="1" wp14:anchorId="6642EE65" wp14:editId="1BF6E190">
            <wp:simplePos x="0" y="0"/>
            <wp:positionH relativeFrom="margin">
              <wp:posOffset>-236220</wp:posOffset>
            </wp:positionH>
            <wp:positionV relativeFrom="paragraph">
              <wp:posOffset>-389255</wp:posOffset>
            </wp:positionV>
            <wp:extent cx="480060" cy="746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746760"/>
                    </a:xfrm>
                    <a:prstGeom prst="rect">
                      <a:avLst/>
                    </a:prstGeom>
                    <a:noFill/>
                  </pic:spPr>
                </pic:pic>
              </a:graphicData>
            </a:graphic>
            <wp14:sizeRelH relativeFrom="margin">
              <wp14:pctWidth>0</wp14:pctWidth>
            </wp14:sizeRelH>
            <wp14:sizeRelV relativeFrom="margin">
              <wp14:pctHeight>0</wp14:pctHeight>
            </wp14:sizeRelV>
          </wp:anchor>
        </w:drawing>
      </w:r>
      <w:r w:rsidR="00C26E16" w:rsidRPr="005A093B">
        <w:rPr>
          <w:rFonts w:ascii="Arial Black" w:hAnsi="Arial Black"/>
          <w:sz w:val="26"/>
          <w:szCs w:val="26"/>
        </w:rPr>
        <w:t xml:space="preserve">YUCDC </w:t>
      </w:r>
      <w:r w:rsidR="00CB74BF" w:rsidRPr="005A093B">
        <w:rPr>
          <w:rFonts w:ascii="Arial Black" w:hAnsi="Arial Black"/>
          <w:sz w:val="26"/>
          <w:szCs w:val="26"/>
        </w:rPr>
        <w:t>S</w:t>
      </w:r>
      <w:r w:rsidR="00C429B7" w:rsidRPr="005A093B">
        <w:rPr>
          <w:rFonts w:ascii="Arial Black" w:hAnsi="Arial Black"/>
          <w:sz w:val="26"/>
          <w:szCs w:val="26"/>
        </w:rPr>
        <w:t xml:space="preserve">pecial Summer </w:t>
      </w:r>
      <w:r w:rsidR="005A093B">
        <w:rPr>
          <w:rFonts w:ascii="Arial Black" w:hAnsi="Arial Black"/>
          <w:sz w:val="26"/>
          <w:szCs w:val="26"/>
        </w:rPr>
        <w:t>P</w:t>
      </w:r>
      <w:r w:rsidR="00C429B7" w:rsidRPr="005A093B">
        <w:rPr>
          <w:rFonts w:ascii="Arial Black" w:hAnsi="Arial Black"/>
          <w:sz w:val="26"/>
          <w:szCs w:val="26"/>
        </w:rPr>
        <w:t xml:space="preserve">rogram Edition </w:t>
      </w:r>
      <w:r w:rsidR="003861D0" w:rsidRPr="005A093B">
        <w:rPr>
          <w:rFonts w:ascii="Arial Black" w:hAnsi="Arial Black"/>
          <w:sz w:val="26"/>
          <w:szCs w:val="26"/>
        </w:rPr>
        <w:t>201</w:t>
      </w:r>
      <w:r w:rsidR="00CF0221" w:rsidRPr="005A093B">
        <w:rPr>
          <w:rFonts w:ascii="Arial Black" w:hAnsi="Arial Black"/>
          <w:sz w:val="26"/>
          <w:szCs w:val="26"/>
        </w:rPr>
        <w:t>8</w:t>
      </w:r>
    </w:p>
    <w:p w14:paraId="0D506E38" w14:textId="77777777" w:rsidR="005A093B" w:rsidRDefault="005A093B" w:rsidP="003861D0">
      <w:pPr>
        <w:ind w:left="90"/>
        <w:jc w:val="center"/>
        <w:rPr>
          <w:rFonts w:ascii="Arial Black" w:hAnsi="Arial Black"/>
          <w:b/>
          <w:sz w:val="26"/>
          <w:szCs w:val="26"/>
        </w:rPr>
        <w:sectPr w:rsidR="005A093B" w:rsidSect="005A093B">
          <w:headerReference w:type="even" r:id="rId9"/>
          <w:headerReference w:type="default" r:id="rId10"/>
          <w:headerReference w:type="first" r:id="rId11"/>
          <w:type w:val="continuous"/>
          <w:pgSz w:w="12240" w:h="15840"/>
          <w:pgMar w:top="1009" w:right="1440" w:bottom="1009" w:left="1440" w:header="720" w:footer="720" w:gutter="0"/>
          <w:cols w:space="720"/>
          <w:docGrid w:linePitch="360"/>
        </w:sectPr>
      </w:pPr>
    </w:p>
    <w:p w14:paraId="7E899A01" w14:textId="34AE6189" w:rsidR="00C26E16" w:rsidRDefault="003861D0" w:rsidP="00BA1075">
      <w:pPr>
        <w:pBdr>
          <w:top w:val="thinThickSmallGap" w:sz="24" w:space="1" w:color="7030A0"/>
          <w:left w:val="thinThickSmallGap" w:sz="24" w:space="4" w:color="7030A0"/>
          <w:bottom w:val="thickThinSmallGap" w:sz="24" w:space="1" w:color="7030A0"/>
          <w:right w:val="thickThinSmallGap" w:sz="24" w:space="4" w:color="7030A0"/>
        </w:pBdr>
        <w:spacing w:after="0"/>
        <w:jc w:val="center"/>
        <w:rPr>
          <w:b/>
          <w:sz w:val="24"/>
          <w:szCs w:val="24"/>
        </w:rPr>
      </w:pPr>
      <w:r>
        <w:rPr>
          <w:b/>
          <w:sz w:val="24"/>
          <w:szCs w:val="24"/>
        </w:rPr>
        <w:t xml:space="preserve">Administrative </w:t>
      </w:r>
      <w:r w:rsidR="00C26E16">
        <w:rPr>
          <w:b/>
          <w:sz w:val="24"/>
          <w:szCs w:val="24"/>
        </w:rPr>
        <w:t>Staffing Team:</w:t>
      </w:r>
    </w:p>
    <w:p w14:paraId="5B286BC6" w14:textId="65613CF4" w:rsidR="005B3733" w:rsidRDefault="00C26E16" w:rsidP="00BA1075">
      <w:pPr>
        <w:pBdr>
          <w:top w:val="thinThickSmallGap" w:sz="24" w:space="1" w:color="7030A0"/>
          <w:left w:val="thinThickSmallGap" w:sz="24" w:space="4" w:color="7030A0"/>
          <w:bottom w:val="thickThinSmallGap" w:sz="24" w:space="1" w:color="7030A0"/>
          <w:right w:val="thickThinSmallGap" w:sz="24" w:space="4" w:color="7030A0"/>
        </w:pBdr>
        <w:spacing w:after="0"/>
        <w:jc w:val="center"/>
        <w:rPr>
          <w:b/>
          <w:sz w:val="24"/>
          <w:szCs w:val="24"/>
        </w:rPr>
      </w:pPr>
      <w:r>
        <w:rPr>
          <w:b/>
          <w:sz w:val="24"/>
          <w:szCs w:val="24"/>
        </w:rPr>
        <w:t>Mabel Davis</w:t>
      </w:r>
      <w:r w:rsidR="005B3733">
        <w:rPr>
          <w:b/>
          <w:sz w:val="24"/>
          <w:szCs w:val="24"/>
        </w:rPr>
        <w:t xml:space="preserve"> and </w:t>
      </w:r>
      <w:r w:rsidR="00CF0221">
        <w:rPr>
          <w:b/>
          <w:sz w:val="24"/>
          <w:szCs w:val="24"/>
        </w:rPr>
        <w:t>Sera Fernandes</w:t>
      </w:r>
    </w:p>
    <w:p w14:paraId="65880BD3" w14:textId="541920D5" w:rsidR="00077DF0" w:rsidRDefault="00C26E16" w:rsidP="00BA1075">
      <w:pPr>
        <w:pBdr>
          <w:top w:val="thinThickSmallGap" w:sz="24" w:space="1" w:color="7030A0"/>
          <w:left w:val="thinThickSmallGap" w:sz="24" w:space="4" w:color="7030A0"/>
          <w:bottom w:val="thickThinSmallGap" w:sz="24" w:space="1" w:color="7030A0"/>
          <w:right w:val="thickThinSmallGap" w:sz="24" w:space="4" w:color="7030A0"/>
        </w:pBdr>
        <w:jc w:val="center"/>
        <w:rPr>
          <w:b/>
          <w:sz w:val="24"/>
          <w:szCs w:val="24"/>
        </w:rPr>
      </w:pPr>
      <w:bookmarkStart w:id="0" w:name="_GoBack"/>
      <w:r>
        <w:rPr>
          <w:b/>
          <w:sz w:val="24"/>
          <w:szCs w:val="24"/>
        </w:rPr>
        <w:t xml:space="preserve">You may call </w:t>
      </w:r>
      <w:r w:rsidR="003861D0">
        <w:rPr>
          <w:b/>
          <w:sz w:val="24"/>
          <w:szCs w:val="24"/>
        </w:rPr>
        <w:t xml:space="preserve">us at: 416-736-5190 or email at </w:t>
      </w:r>
      <w:hyperlink r:id="rId12" w:history="1">
        <w:r w:rsidR="00077DF0" w:rsidRPr="00D66F1B">
          <w:rPr>
            <w:rStyle w:val="Hyperlink"/>
            <w:b/>
            <w:sz w:val="24"/>
            <w:szCs w:val="24"/>
          </w:rPr>
          <w:t>daycare@yorku.ca</w:t>
        </w:r>
      </w:hyperlink>
    </w:p>
    <w:bookmarkEnd w:id="0"/>
    <w:p w14:paraId="156ECB05" w14:textId="25C5709F" w:rsidR="00BA1075" w:rsidRDefault="00BA1075" w:rsidP="001A5E73">
      <w:pPr>
        <w:spacing w:after="0"/>
        <w:jc w:val="center"/>
        <w:rPr>
          <w:b/>
          <w:sz w:val="24"/>
          <w:szCs w:val="24"/>
        </w:rPr>
      </w:pPr>
    </w:p>
    <w:p w14:paraId="596063C8" w14:textId="77777777" w:rsidR="0037282A" w:rsidRDefault="0037282A" w:rsidP="001A5E73">
      <w:pPr>
        <w:pBdr>
          <w:top w:val="thinThickSmallGap" w:sz="24" w:space="1" w:color="FF0000"/>
          <w:left w:val="thinThickSmallGap" w:sz="24" w:space="4" w:color="FF0000"/>
          <w:bottom w:val="thickThinSmallGap" w:sz="24" w:space="1" w:color="FF0000"/>
          <w:right w:val="thickThinSmallGap" w:sz="24" w:space="4" w:color="FF0000"/>
        </w:pBdr>
        <w:spacing w:after="0"/>
        <w:jc w:val="center"/>
        <w:rPr>
          <w:b/>
          <w:sz w:val="24"/>
          <w:szCs w:val="24"/>
        </w:rPr>
      </w:pPr>
    </w:p>
    <w:p w14:paraId="5FC180EE" w14:textId="6E31485B" w:rsidR="009C3952" w:rsidRPr="005C6EE7" w:rsidRDefault="009C3952" w:rsidP="001A5E73">
      <w:pPr>
        <w:pBdr>
          <w:top w:val="thinThickSmallGap" w:sz="24" w:space="1" w:color="FF0000"/>
          <w:left w:val="thinThickSmallGap" w:sz="24" w:space="4" w:color="FF0000"/>
          <w:bottom w:val="thickThinSmallGap" w:sz="24" w:space="1" w:color="FF0000"/>
          <w:right w:val="thickThinSmallGap" w:sz="24" w:space="4" w:color="FF0000"/>
        </w:pBdr>
        <w:spacing w:after="0"/>
        <w:jc w:val="center"/>
        <w:rPr>
          <w:rFonts w:ascii="Century Schoolbook" w:hAnsi="Century Schoolbook"/>
          <w:b/>
          <w:color w:val="FF0000"/>
          <w:sz w:val="24"/>
          <w:szCs w:val="24"/>
        </w:rPr>
      </w:pPr>
      <w:r w:rsidRPr="005C6EE7">
        <w:rPr>
          <w:rFonts w:ascii="Century Schoolbook" w:hAnsi="Century Schoolbook"/>
          <w:b/>
          <w:color w:val="FF0000"/>
          <w:sz w:val="24"/>
          <w:szCs w:val="24"/>
        </w:rPr>
        <w:t xml:space="preserve">Award-Winning Musician Jake Differ Kicked Off </w:t>
      </w:r>
      <w:r w:rsidR="00A57096" w:rsidRPr="005C6EE7">
        <w:rPr>
          <w:rFonts w:ascii="Century Schoolbook" w:hAnsi="Century Schoolbook"/>
          <w:b/>
          <w:color w:val="FF0000"/>
          <w:sz w:val="24"/>
          <w:szCs w:val="24"/>
        </w:rPr>
        <w:t>O</w:t>
      </w:r>
      <w:r w:rsidRPr="005C6EE7">
        <w:rPr>
          <w:rFonts w:ascii="Century Schoolbook" w:hAnsi="Century Schoolbook"/>
          <w:b/>
          <w:color w:val="FF0000"/>
          <w:sz w:val="24"/>
          <w:szCs w:val="24"/>
        </w:rPr>
        <w:t>ur Summer Program!</w:t>
      </w:r>
    </w:p>
    <w:p w14:paraId="4BC4863A" w14:textId="4D5E3310" w:rsidR="009E272E" w:rsidRDefault="009E272E" w:rsidP="001A5E73">
      <w:pPr>
        <w:pBdr>
          <w:top w:val="thinThickSmallGap" w:sz="24" w:space="1" w:color="FF0000"/>
          <w:left w:val="thinThickSmallGap" w:sz="24" w:space="4" w:color="FF0000"/>
          <w:bottom w:val="thickThinSmallGap" w:sz="24" w:space="1" w:color="FF0000"/>
          <w:right w:val="thickThinSmallGap" w:sz="24" w:space="4" w:color="FF0000"/>
        </w:pBdr>
        <w:spacing w:after="0"/>
        <w:jc w:val="center"/>
        <w:rPr>
          <w:b/>
          <w:sz w:val="24"/>
          <w:szCs w:val="24"/>
        </w:rPr>
      </w:pPr>
    </w:p>
    <w:p w14:paraId="31D9DE68" w14:textId="6BE458A5" w:rsidR="009E272E" w:rsidRDefault="009E272E" w:rsidP="001A5E73">
      <w:pPr>
        <w:pBdr>
          <w:top w:val="thinThickSmallGap" w:sz="24" w:space="1" w:color="FF0000"/>
          <w:left w:val="thinThickSmallGap" w:sz="24" w:space="4" w:color="FF0000"/>
          <w:bottom w:val="thickThinSmallGap" w:sz="24" w:space="1" w:color="FF0000"/>
          <w:right w:val="thickThinSmallGap" w:sz="24" w:space="4" w:color="FF0000"/>
        </w:pBdr>
        <w:spacing w:after="0"/>
        <w:jc w:val="center"/>
        <w:rPr>
          <w:b/>
          <w:sz w:val="24"/>
          <w:szCs w:val="24"/>
        </w:rPr>
      </w:pPr>
      <w:r>
        <w:rPr>
          <w:noProof/>
        </w:rPr>
        <w:drawing>
          <wp:inline distT="0" distB="0" distL="0" distR="0" wp14:anchorId="77975E02" wp14:editId="4240062F">
            <wp:extent cx="2743200" cy="2697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697480"/>
                    </a:xfrm>
                    <a:prstGeom prst="rect">
                      <a:avLst/>
                    </a:prstGeom>
                    <a:noFill/>
                    <a:ln>
                      <a:noFill/>
                    </a:ln>
                  </pic:spPr>
                </pic:pic>
              </a:graphicData>
            </a:graphic>
          </wp:inline>
        </w:drawing>
      </w:r>
    </w:p>
    <w:p w14:paraId="3EB7365B" w14:textId="77777777" w:rsidR="009C3952" w:rsidRDefault="009C3952" w:rsidP="001A5E73">
      <w:pPr>
        <w:pBdr>
          <w:top w:val="thinThickSmallGap" w:sz="24" w:space="1" w:color="FF0000"/>
          <w:left w:val="thinThickSmallGap" w:sz="24" w:space="4" w:color="FF0000"/>
          <w:bottom w:val="thickThinSmallGap" w:sz="24" w:space="1" w:color="FF0000"/>
          <w:right w:val="thickThinSmallGap" w:sz="24" w:space="4" w:color="FF0000"/>
        </w:pBdr>
        <w:spacing w:after="0"/>
        <w:jc w:val="center"/>
        <w:rPr>
          <w:b/>
          <w:sz w:val="24"/>
          <w:szCs w:val="24"/>
        </w:rPr>
      </w:pPr>
    </w:p>
    <w:p w14:paraId="554B8F44" w14:textId="2F137CB1" w:rsidR="003C2096" w:rsidRDefault="009544FC" w:rsidP="009544FC">
      <w:pPr>
        <w:pBdr>
          <w:top w:val="thinThickSmallGap" w:sz="24" w:space="1" w:color="FF0000"/>
          <w:left w:val="thinThickSmallGap" w:sz="24" w:space="4" w:color="FF0000"/>
          <w:bottom w:val="thickThinSmallGap" w:sz="24" w:space="1" w:color="FF0000"/>
          <w:right w:val="thickThinSmallGap" w:sz="24" w:space="4" w:color="FF0000"/>
        </w:pBdr>
        <w:spacing w:after="0"/>
        <w:jc w:val="both"/>
      </w:pPr>
      <w:r>
        <w:t>In celebration of Canada’s 151</w:t>
      </w:r>
      <w:r w:rsidR="00A57096">
        <w:t xml:space="preserve">th </w:t>
      </w:r>
      <w:r>
        <w:t xml:space="preserve">Birthday, Jake Differ shared </w:t>
      </w:r>
      <w:r w:rsidR="00A57096">
        <w:t xml:space="preserve">a diverse selection of </w:t>
      </w:r>
      <w:r>
        <w:t>music with the staff and children at YUCDC.</w:t>
      </w:r>
      <w:r w:rsidR="009C3952">
        <w:t xml:space="preserve">  </w:t>
      </w:r>
      <w:r w:rsidR="003C2096">
        <w:t>His lyrics made everyone laugh and his rhythms made little feet dance.</w:t>
      </w:r>
      <w:r w:rsidR="0037282A">
        <w:t xml:space="preserve"> </w:t>
      </w:r>
      <w:r>
        <w:t xml:space="preserve">Jake’s unforgettable live performance has become a popular favourite at festivals and events across Canada.  Jake is much acclaimed in the children’s music world.  His debut CD, </w:t>
      </w:r>
      <w:r w:rsidRPr="009544FC">
        <w:rPr>
          <w:u w:val="single"/>
        </w:rPr>
        <w:t>Take A</w:t>
      </w:r>
      <w:r>
        <w:t xml:space="preserve"> </w:t>
      </w:r>
      <w:r w:rsidRPr="009544FC">
        <w:rPr>
          <w:u w:val="single"/>
        </w:rPr>
        <w:t xml:space="preserve">Little Ride </w:t>
      </w:r>
      <w:r w:rsidR="00BB412A" w:rsidRPr="009544FC">
        <w:rPr>
          <w:u w:val="single"/>
        </w:rPr>
        <w:t>with</w:t>
      </w:r>
      <w:r w:rsidRPr="009544FC">
        <w:rPr>
          <w:u w:val="single"/>
        </w:rPr>
        <w:t xml:space="preserve"> Me</w:t>
      </w:r>
      <w:r>
        <w:t>, won a Parents’ Choice Gold Award</w:t>
      </w:r>
      <w:r w:rsidR="003C2096">
        <w:t xml:space="preserve"> and his </w:t>
      </w:r>
      <w:r w:rsidRPr="009544FC">
        <w:rPr>
          <w:u w:val="single"/>
        </w:rPr>
        <w:t>Happy All of the Time</w:t>
      </w:r>
      <w:r>
        <w:t xml:space="preserve"> </w:t>
      </w:r>
      <w:r w:rsidR="003C2096">
        <w:t xml:space="preserve">CD </w:t>
      </w:r>
      <w:r>
        <w:t>earned a Juno Nomination for Children’s Album of the Year</w:t>
      </w:r>
      <w:r w:rsidR="003C2096">
        <w:t xml:space="preserve"> in 2006.</w:t>
      </w:r>
      <w:r w:rsidR="00A57096">
        <w:t xml:space="preserve">  </w:t>
      </w:r>
    </w:p>
    <w:p w14:paraId="572A94F6" w14:textId="5B2329B3" w:rsidR="00AA5820" w:rsidRDefault="00AA5820" w:rsidP="009544FC">
      <w:pPr>
        <w:pBdr>
          <w:top w:val="thinThickSmallGap" w:sz="24" w:space="1" w:color="FF0000"/>
          <w:left w:val="thinThickSmallGap" w:sz="24" w:space="4" w:color="FF0000"/>
          <w:bottom w:val="thickThinSmallGap" w:sz="24" w:space="1" w:color="FF0000"/>
          <w:right w:val="thickThinSmallGap" w:sz="24" w:space="4" w:color="FF0000"/>
        </w:pBdr>
        <w:spacing w:after="0"/>
        <w:jc w:val="both"/>
      </w:pPr>
    </w:p>
    <w:p w14:paraId="287F2336" w14:textId="32DFE08B" w:rsidR="00AA5820" w:rsidRDefault="00AA5820" w:rsidP="009544FC">
      <w:pPr>
        <w:pBdr>
          <w:top w:val="thinThickSmallGap" w:sz="24" w:space="1" w:color="FF0000"/>
          <w:left w:val="thinThickSmallGap" w:sz="24" w:space="4" w:color="FF0000"/>
          <w:bottom w:val="thickThinSmallGap" w:sz="24" w:space="1" w:color="FF0000"/>
          <w:right w:val="thickThinSmallGap" w:sz="24" w:space="4" w:color="FF0000"/>
        </w:pBdr>
        <w:spacing w:after="0"/>
        <w:jc w:val="both"/>
      </w:pPr>
    </w:p>
    <w:p w14:paraId="5B0FB596" w14:textId="51B5FF59" w:rsidR="00AA5820" w:rsidRDefault="005C6EE7" w:rsidP="002D6BDD">
      <w:pPr>
        <w:pBdr>
          <w:top w:val="thinThickSmallGap" w:sz="24" w:space="1" w:color="FF0000"/>
          <w:left w:val="thinThickSmallGap" w:sz="24" w:space="4" w:color="FF0000"/>
          <w:bottom w:val="thickThinSmallGap" w:sz="24" w:space="1" w:color="FF0000"/>
          <w:right w:val="thickThinSmallGap" w:sz="24" w:space="4" w:color="FF0000"/>
        </w:pBdr>
        <w:spacing w:after="0"/>
      </w:pPr>
      <w:r>
        <w:rPr>
          <w:noProof/>
        </w:rPr>
        <mc:AlternateContent>
          <mc:Choice Requires="wps">
            <w:drawing>
              <wp:anchor distT="0" distB="0" distL="114300" distR="114300" simplePos="0" relativeHeight="251661312" behindDoc="0" locked="0" layoutInCell="1" allowOverlap="1" wp14:anchorId="4E5DA33F" wp14:editId="17541919">
                <wp:simplePos x="0" y="0"/>
                <wp:positionH relativeFrom="column">
                  <wp:posOffset>3482340</wp:posOffset>
                </wp:positionH>
                <wp:positionV relativeFrom="paragraph">
                  <wp:posOffset>102870</wp:posOffset>
                </wp:positionV>
                <wp:extent cx="2194560" cy="1402080"/>
                <wp:effectExtent l="0" t="0" r="15240" b="26670"/>
                <wp:wrapNone/>
                <wp:docPr id="8" name="Text Box 8"/>
                <wp:cNvGraphicFramePr/>
                <a:graphic xmlns:a="http://schemas.openxmlformats.org/drawingml/2006/main">
                  <a:graphicData uri="http://schemas.microsoft.com/office/word/2010/wordprocessingShape">
                    <wps:wsp>
                      <wps:cNvSpPr txBox="1"/>
                      <wps:spPr>
                        <a:xfrm>
                          <a:off x="0" y="0"/>
                          <a:ext cx="2194560" cy="1402080"/>
                        </a:xfrm>
                        <a:prstGeom prst="rect">
                          <a:avLst/>
                        </a:prstGeom>
                        <a:solidFill>
                          <a:schemeClr val="lt1"/>
                        </a:solidFill>
                        <a:ln w="6350">
                          <a:solidFill>
                            <a:prstClr val="black"/>
                          </a:solidFill>
                        </a:ln>
                      </wps:spPr>
                      <wps:txbx>
                        <w:txbxContent>
                          <w:p w14:paraId="7CB6F55E" w14:textId="7DCD28CE" w:rsidR="002D6BDD" w:rsidRPr="005C6EE7" w:rsidRDefault="002D6BDD" w:rsidP="005C6EE7">
                            <w:pPr>
                              <w:jc w:val="both"/>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Jake’s concert was followed by a special barbeque luncheon </w:t>
                            </w:r>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was prepared by both </w:t>
                            </w:r>
                            <w:proofErr w:type="spellStart"/>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Folami</w:t>
                            </w:r>
                            <w:proofErr w:type="spellEnd"/>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Keyi</w:t>
                            </w:r>
                            <w:proofErr w:type="spellEnd"/>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Sandra Bee.  The luncheon was complete with their</w:t>
                            </w:r>
                            <w:r w:rsidR="00600318">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delicious</w:t>
                            </w:r>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 and white butter cream cupcakes!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5DA33F" id="_x0000_t202" coordsize="21600,21600" o:spt="202" path="m,l,21600r21600,l21600,xe">
                <v:stroke joinstyle="miter"/>
                <v:path gradientshapeok="t" o:connecttype="rect"/>
              </v:shapetype>
              <v:shape id="Text Box 8" o:spid="_x0000_s1026" type="#_x0000_t202" style="position:absolute;margin-left:274.2pt;margin-top:8.1pt;width:172.8pt;height:11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NfTAIAAKIEAAAOAAAAZHJzL2Uyb0RvYy54bWysVE1vGjEQvVfqf7B8b3ahhCaIJaJEVJWi&#10;JFKIcjZeL6zq9bi2YTf99X02H4G0p6oX73z5eebNzI5vukazrXK+JlPw3kXOmTKSytqsCv68mH+6&#10;4swHYUqhyaiCvyrPbyYfP4xbO1J9WpMulWMAMX7U2oKvQ7CjLPNyrRrhL8gqA2dFrhEBqltlpRMt&#10;0Bud9fN8mLXkSutIKu9hvd05+SThV5WS4aGqvApMFxy5hXS6dC7jmU3GYrRywq5ruU9D/EMWjagN&#10;Hj1C3Yog2MbVf0A1tXTkqQoXkpqMqqqWKtWAanr5u2qe1sKqVAvI8fZIk/9/sPJ+++hYXRYcjTKi&#10;QYsWqgvsK3XsKrLTWj9C0JNFWOhgRpcPdg9jLLqrXBO/KIfBD55fj9xGMAljv3c9uBzCJeHrDfJ+&#10;fpXYz96uW+fDN0UNi0LBHZqXOBXbOx+QCkIPIfE1T7ou57XWSYkDo2basa1Aq3VISeLGWZQ2rC34&#10;8PNlnoDPfBH6eH+phfwRyzxHgKYNjJGUXfFRCt2y2zO1pPIVRDnaDZq3cl4D90748CgcJgsEYFvC&#10;A45KE5KhvcTZmtyvv9ljPBoOL2ctJrXg/udGOMWZ/m4wCte9wSCOdlIGl1/6UNypZ3nqMZtmRmCo&#10;h720MokxPuiDWDlqXrBU0/gqXMJIvF3wcBBnYbc/WEqpptMUhGG2ItyZJysjdOxI5HPRvQhn9/0M&#10;GIV7Osy0GL1r6y423jQ03QSq6tTzSPCO1T3vWITUlv3Sxk071VPU269l8hsAAP//AwBQSwMEFAAG&#10;AAgAAAAhAGzVyivdAAAACgEAAA8AAABkcnMvZG93bnJldi54bWxMj8FOwzAQRO9I/IO1SNyoQwjF&#10;DXEqQIULJ0rVsxu7dkS8jmw3DX/PcoLjap5m3zTr2Q9sMjH1ASXcLgpgBruge7QSdp+vNwJYygq1&#10;GgIaCd8mwbq9vGhUrcMZP8y0zZZRCaZaSXA5jzXnqXPGq7QIo0HKjiF6lemMluuozlTuB14WxZJ7&#10;1SN9cGo0L850X9uTl7B5tivbCRXdRui+n+b98d2+SXl9NT89Astmzn8w/OqTOrTkdAgn1IkNEu4r&#10;URFKwbIERoBYVTTuIKG8eyiAtw3/P6H9AQAA//8DAFBLAQItABQABgAIAAAAIQC2gziS/gAAAOEB&#10;AAATAAAAAAAAAAAAAAAAAAAAAABbQ29udGVudF9UeXBlc10ueG1sUEsBAi0AFAAGAAgAAAAhADj9&#10;If/WAAAAlAEAAAsAAAAAAAAAAAAAAAAALwEAAF9yZWxzLy5yZWxzUEsBAi0AFAAGAAgAAAAhAF5n&#10;Y19MAgAAogQAAA4AAAAAAAAAAAAAAAAALgIAAGRycy9lMm9Eb2MueG1sUEsBAi0AFAAGAAgAAAAh&#10;AGzVyivdAAAACgEAAA8AAAAAAAAAAAAAAAAApgQAAGRycy9kb3ducmV2LnhtbFBLBQYAAAAABAAE&#10;APMAAACwBQAAAAA=&#10;" fillcolor="white [3201]" strokeweight=".5pt">
                <v:textbox>
                  <w:txbxContent>
                    <w:p w14:paraId="7CB6F55E" w14:textId="7DCD28CE" w:rsidR="002D6BDD" w:rsidRPr="005C6EE7" w:rsidRDefault="002D6BDD" w:rsidP="005C6EE7">
                      <w:pPr>
                        <w:jc w:val="both"/>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Jake’s concert was followed by a special barbeque luncheon </w:t>
                      </w:r>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which was prepared by both </w:t>
                      </w:r>
                      <w:proofErr w:type="spellStart"/>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Folami</w:t>
                      </w:r>
                      <w:proofErr w:type="spellEnd"/>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Keyi</w:t>
                      </w:r>
                      <w:proofErr w:type="spellEnd"/>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Sandra Bee.  The luncheon was complete with their</w:t>
                      </w:r>
                      <w:r w:rsidR="00600318">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delicious</w:t>
                      </w:r>
                      <w:r w:rsidR="005C6EE7" w:rsidRPr="005C6EE7">
                        <w:rPr>
                          <w:color w:val="FF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red and white butter cream cupcakes!</w:t>
                      </w:r>
                    </w:p>
                  </w:txbxContent>
                </v:textbox>
              </v:shape>
            </w:pict>
          </mc:Fallback>
        </mc:AlternateContent>
      </w:r>
      <w:r w:rsidR="005A093B">
        <w:rPr>
          <w:noProof/>
        </w:rPr>
        <w:drawing>
          <wp:inline distT="0" distB="0" distL="0" distR="0" wp14:anchorId="3DB34AEE" wp14:editId="0BF41D44">
            <wp:extent cx="2948940" cy="16840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48940" cy="1684020"/>
                    </a:xfrm>
                    <a:prstGeom prst="rect">
                      <a:avLst/>
                    </a:prstGeom>
                    <a:noFill/>
                    <a:ln>
                      <a:noFill/>
                    </a:ln>
                  </pic:spPr>
                </pic:pic>
              </a:graphicData>
            </a:graphic>
          </wp:inline>
        </w:drawing>
      </w:r>
    </w:p>
    <w:p w14:paraId="57D335C2" w14:textId="5CC232DC" w:rsidR="00AA5820" w:rsidRDefault="00AA5820" w:rsidP="009544FC">
      <w:pPr>
        <w:pBdr>
          <w:top w:val="thinThickSmallGap" w:sz="24" w:space="1" w:color="FF0000"/>
          <w:left w:val="thinThickSmallGap" w:sz="24" w:space="4" w:color="FF0000"/>
          <w:bottom w:val="thickThinSmallGap" w:sz="24" w:space="1" w:color="FF0000"/>
          <w:right w:val="thickThinSmallGap" w:sz="24" w:space="4" w:color="FF0000"/>
        </w:pBdr>
        <w:spacing w:after="0"/>
        <w:jc w:val="both"/>
      </w:pPr>
    </w:p>
    <w:p w14:paraId="025E3A7B" w14:textId="77777777" w:rsidR="002E5F27" w:rsidRDefault="002E5F27" w:rsidP="002E5F27">
      <w:pPr>
        <w:pBdr>
          <w:top w:val="thinThickSmallGap" w:sz="24" w:space="1" w:color="0070C0"/>
          <w:left w:val="thinThickSmallGap" w:sz="24" w:space="4" w:color="0070C0"/>
          <w:bottom w:val="thickThinSmallGap" w:sz="24" w:space="1" w:color="0070C0"/>
          <w:right w:val="thickThinSmallGap" w:sz="24" w:space="4" w:color="0070C0"/>
        </w:pBdr>
        <w:spacing w:after="0"/>
        <w:ind w:left="720" w:hanging="720"/>
        <w:jc w:val="center"/>
        <w:rPr>
          <w:b/>
          <w:sz w:val="24"/>
          <w:szCs w:val="24"/>
        </w:rPr>
      </w:pPr>
    </w:p>
    <w:p w14:paraId="4F584560" w14:textId="55B6425E" w:rsidR="00C039EC" w:rsidRPr="005C6EE7" w:rsidRDefault="00C039EC" w:rsidP="002E5F27">
      <w:pPr>
        <w:pBdr>
          <w:top w:val="thinThickSmallGap" w:sz="24" w:space="1" w:color="0070C0"/>
          <w:left w:val="thinThickSmallGap" w:sz="24" w:space="4" w:color="0070C0"/>
          <w:bottom w:val="thickThinSmallGap" w:sz="24" w:space="1" w:color="0070C0"/>
          <w:right w:val="thickThinSmallGap" w:sz="24" w:space="4" w:color="0070C0"/>
        </w:pBdr>
        <w:spacing w:after="0"/>
        <w:ind w:left="720" w:hanging="720"/>
        <w:jc w:val="center"/>
        <w:rPr>
          <w:rFonts w:ascii="Century Schoolbook" w:hAnsi="Century Schoolbook"/>
          <w:b/>
          <w:color w:val="0070C0"/>
          <w:sz w:val="24"/>
          <w:szCs w:val="24"/>
        </w:rPr>
      </w:pPr>
      <w:r w:rsidRPr="005C6EE7">
        <w:rPr>
          <w:rFonts w:ascii="Century Schoolbook" w:hAnsi="Century Schoolbook"/>
          <w:b/>
          <w:color w:val="0070C0"/>
          <w:sz w:val="24"/>
          <w:szCs w:val="24"/>
        </w:rPr>
        <w:t>YUCDC Welcomes our Summer Staffing Team!</w:t>
      </w:r>
    </w:p>
    <w:p w14:paraId="1E0240DA" w14:textId="77777777" w:rsidR="00E456A5" w:rsidRDefault="00E456A5"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p>
    <w:p w14:paraId="710E0486" w14:textId="2E822FE2" w:rsidR="00C039EC" w:rsidRDefault="00C039EC"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r w:rsidRPr="009327AE">
        <w:rPr>
          <w:rFonts w:cstheme="minorHAnsi"/>
          <w:b/>
          <w:color w:val="000000"/>
          <w:shd w:val="clear" w:color="auto" w:fill="FFFFFF"/>
        </w:rPr>
        <w:t>Hilary Doan</w:t>
      </w:r>
      <w:r>
        <w:rPr>
          <w:rFonts w:cstheme="minorHAnsi"/>
          <w:color w:val="000000"/>
          <w:shd w:val="clear" w:color="auto" w:fill="FFFFFF"/>
        </w:rPr>
        <w:t>, a student who is completing her final year of Early Childhood Education at Ryerson University this fall, will be joining us this summer to further enrich our outdoor program</w:t>
      </w:r>
      <w:r w:rsidR="002D6BDD">
        <w:rPr>
          <w:rFonts w:cstheme="minorHAnsi"/>
          <w:color w:val="000000"/>
          <w:shd w:val="clear" w:color="auto" w:fill="FFFFFF"/>
        </w:rPr>
        <w:t>s</w:t>
      </w:r>
      <w:r>
        <w:rPr>
          <w:rFonts w:cstheme="minorHAnsi"/>
          <w:color w:val="000000"/>
          <w:shd w:val="clear" w:color="auto" w:fill="FFFFFF"/>
        </w:rPr>
        <w:t>.  She will be working closely with our staff and the student teachers from George Brown College</w:t>
      </w:r>
      <w:r w:rsidR="00600318">
        <w:rPr>
          <w:rFonts w:cstheme="minorHAnsi"/>
          <w:color w:val="000000"/>
          <w:shd w:val="clear" w:color="auto" w:fill="FFFFFF"/>
        </w:rPr>
        <w:t xml:space="preserve"> to plan a fun-filled summer!</w:t>
      </w:r>
    </w:p>
    <w:p w14:paraId="7809965F" w14:textId="22DAA211" w:rsidR="00077DF0" w:rsidRDefault="00077DF0"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p>
    <w:p w14:paraId="373E37C2" w14:textId="143844AE" w:rsidR="002D6BDD" w:rsidRDefault="00077DF0"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r w:rsidRPr="009327AE">
        <w:rPr>
          <w:rFonts w:cstheme="minorHAnsi"/>
          <w:b/>
          <w:color w:val="000000"/>
          <w:shd w:val="clear" w:color="auto" w:fill="FFFFFF"/>
        </w:rPr>
        <w:t xml:space="preserve">Lily </w:t>
      </w:r>
      <w:proofErr w:type="spellStart"/>
      <w:r w:rsidRPr="009327AE">
        <w:rPr>
          <w:rFonts w:cstheme="minorHAnsi"/>
          <w:b/>
          <w:color w:val="000000"/>
          <w:shd w:val="clear" w:color="auto" w:fill="FFFFFF"/>
        </w:rPr>
        <w:t>Luu</w:t>
      </w:r>
      <w:proofErr w:type="spellEnd"/>
      <w:r>
        <w:rPr>
          <w:rFonts w:cstheme="minorHAnsi"/>
          <w:color w:val="000000"/>
          <w:shd w:val="clear" w:color="auto" w:fill="FFFFFF"/>
        </w:rPr>
        <w:t xml:space="preserve">, who is </w:t>
      </w:r>
      <w:r w:rsidR="007D74F8">
        <w:rPr>
          <w:rFonts w:cstheme="minorHAnsi"/>
          <w:color w:val="000000"/>
          <w:shd w:val="clear" w:color="auto" w:fill="FFFFFF"/>
        </w:rPr>
        <w:t xml:space="preserve">currently </w:t>
      </w:r>
      <w:r>
        <w:rPr>
          <w:rFonts w:cstheme="minorHAnsi"/>
          <w:color w:val="000000"/>
          <w:shd w:val="clear" w:color="auto" w:fill="FFFFFF"/>
        </w:rPr>
        <w:t xml:space="preserve">pursuing Children’s Studies at York University, is a graduate from the School of Early Childhood Education at </w:t>
      </w:r>
      <w:r w:rsidR="007D74F8">
        <w:rPr>
          <w:rFonts w:cstheme="minorHAnsi"/>
          <w:color w:val="000000"/>
          <w:shd w:val="clear" w:color="auto" w:fill="FFFFFF"/>
        </w:rPr>
        <w:t>George Brown College</w:t>
      </w:r>
      <w:r>
        <w:rPr>
          <w:rFonts w:cstheme="minorHAnsi"/>
          <w:color w:val="000000"/>
          <w:shd w:val="clear" w:color="auto" w:fill="FFFFFF"/>
        </w:rPr>
        <w:t xml:space="preserve">.  Lily will be </w:t>
      </w:r>
      <w:r w:rsidR="007D74F8">
        <w:rPr>
          <w:rFonts w:cstheme="minorHAnsi"/>
          <w:color w:val="000000"/>
          <w:shd w:val="clear" w:color="auto" w:fill="FFFFFF"/>
        </w:rPr>
        <w:t>working with us this summer to provide support while our staff vacation with their families.</w:t>
      </w:r>
    </w:p>
    <w:p w14:paraId="646E53C8" w14:textId="77777777" w:rsidR="002D6BDD" w:rsidRDefault="002D6BDD"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b/>
          <w:color w:val="000000"/>
          <w:shd w:val="clear" w:color="auto" w:fill="FFFFFF"/>
        </w:rPr>
      </w:pPr>
    </w:p>
    <w:p w14:paraId="211E8648" w14:textId="48F6E16A" w:rsidR="00077DF0" w:rsidRDefault="00C039EC"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proofErr w:type="spellStart"/>
      <w:r w:rsidRPr="009327AE">
        <w:rPr>
          <w:rFonts w:cstheme="minorHAnsi"/>
          <w:b/>
          <w:color w:val="000000"/>
          <w:shd w:val="clear" w:color="auto" w:fill="FFFFFF"/>
        </w:rPr>
        <w:t>Pervena</w:t>
      </w:r>
      <w:proofErr w:type="spellEnd"/>
      <w:r w:rsidRPr="009327AE">
        <w:rPr>
          <w:rFonts w:cstheme="minorHAnsi"/>
          <w:b/>
          <w:color w:val="000000"/>
          <w:shd w:val="clear" w:color="auto" w:fill="FFFFFF"/>
        </w:rPr>
        <w:t xml:space="preserve"> </w:t>
      </w:r>
      <w:r w:rsidR="00D7784A">
        <w:rPr>
          <w:rFonts w:cstheme="minorHAnsi"/>
          <w:b/>
          <w:color w:val="000000"/>
          <w:shd w:val="clear" w:color="auto" w:fill="FFFFFF"/>
        </w:rPr>
        <w:t>Sivarajah</w:t>
      </w:r>
      <w:r w:rsidR="008C66FB">
        <w:rPr>
          <w:rFonts w:cstheme="minorHAnsi"/>
          <w:color w:val="000000"/>
          <w:shd w:val="clear" w:color="auto" w:fill="FFFFFF"/>
        </w:rPr>
        <w:t xml:space="preserve"> </w:t>
      </w:r>
      <w:r>
        <w:rPr>
          <w:rFonts w:cstheme="minorHAnsi"/>
          <w:color w:val="000000"/>
          <w:shd w:val="clear" w:color="auto" w:fill="FFFFFF"/>
        </w:rPr>
        <w:t xml:space="preserve">is </w:t>
      </w:r>
      <w:r w:rsidR="00F471DD">
        <w:rPr>
          <w:rFonts w:cstheme="minorHAnsi"/>
          <w:color w:val="000000"/>
          <w:shd w:val="clear" w:color="auto" w:fill="FFFFFF"/>
        </w:rPr>
        <w:t xml:space="preserve">a </w:t>
      </w:r>
      <w:r>
        <w:rPr>
          <w:rFonts w:cstheme="minorHAnsi"/>
          <w:color w:val="000000"/>
          <w:shd w:val="clear" w:color="auto" w:fill="FFFFFF"/>
        </w:rPr>
        <w:t xml:space="preserve">student </w:t>
      </w:r>
      <w:r w:rsidR="008C66FB">
        <w:rPr>
          <w:rFonts w:cstheme="minorHAnsi"/>
          <w:color w:val="000000"/>
          <w:shd w:val="clear" w:color="auto" w:fill="FFFFFF"/>
        </w:rPr>
        <w:t xml:space="preserve">pursuing her </w:t>
      </w:r>
      <w:r>
        <w:rPr>
          <w:rFonts w:cstheme="minorHAnsi"/>
          <w:color w:val="000000"/>
          <w:shd w:val="clear" w:color="auto" w:fill="FFFFFF"/>
        </w:rPr>
        <w:t>final year of studies in Early Childhood Education</w:t>
      </w:r>
      <w:r w:rsidR="00077DF0">
        <w:rPr>
          <w:rFonts w:cstheme="minorHAnsi"/>
          <w:color w:val="000000"/>
          <w:shd w:val="clear" w:color="auto" w:fill="FFFFFF"/>
        </w:rPr>
        <w:t xml:space="preserve"> at </w:t>
      </w:r>
      <w:r w:rsidR="007D74F8">
        <w:rPr>
          <w:rFonts w:cstheme="minorHAnsi"/>
          <w:color w:val="000000"/>
          <w:shd w:val="clear" w:color="auto" w:fill="FFFFFF"/>
        </w:rPr>
        <w:t>Humber College</w:t>
      </w:r>
      <w:r>
        <w:rPr>
          <w:rFonts w:cstheme="minorHAnsi"/>
          <w:color w:val="000000"/>
          <w:shd w:val="clear" w:color="auto" w:fill="FFFFFF"/>
        </w:rPr>
        <w:t xml:space="preserve">.  </w:t>
      </w:r>
      <w:proofErr w:type="spellStart"/>
      <w:r>
        <w:rPr>
          <w:rFonts w:cstheme="minorHAnsi"/>
          <w:color w:val="000000"/>
          <w:shd w:val="clear" w:color="auto" w:fill="FFFFFF"/>
        </w:rPr>
        <w:t>Pervena</w:t>
      </w:r>
      <w:proofErr w:type="spellEnd"/>
      <w:r w:rsidR="008C66FB">
        <w:rPr>
          <w:rFonts w:cstheme="minorHAnsi"/>
          <w:color w:val="000000"/>
          <w:shd w:val="clear" w:color="auto" w:fill="FFFFFF"/>
        </w:rPr>
        <w:t>,</w:t>
      </w:r>
      <w:r w:rsidR="00077DF0">
        <w:rPr>
          <w:rFonts w:cstheme="minorHAnsi"/>
          <w:color w:val="000000"/>
          <w:shd w:val="clear" w:color="auto" w:fill="FFFFFF"/>
        </w:rPr>
        <w:t xml:space="preserve"> who brings many years of experience working in a variety of childcare settings, will be relieving our staffing teams to plan their programs in the mornings and will be our Preschool Support in the afternoons.  </w:t>
      </w:r>
    </w:p>
    <w:p w14:paraId="73295722" w14:textId="7DD2AFDA" w:rsidR="00077DF0" w:rsidRDefault="00077DF0"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p>
    <w:p w14:paraId="58B94DCE" w14:textId="137BAAE9" w:rsidR="00077DF0" w:rsidRDefault="00077DF0"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rPr>
          <w:rFonts w:cstheme="minorHAnsi"/>
          <w:color w:val="000000"/>
          <w:shd w:val="clear" w:color="auto" w:fill="FFFFFF"/>
        </w:rPr>
      </w:pPr>
      <w:r w:rsidRPr="00D7784A">
        <w:rPr>
          <w:rFonts w:cstheme="minorHAnsi"/>
          <w:b/>
          <w:color w:val="000000"/>
          <w:shd w:val="clear" w:color="auto" w:fill="FFFFFF"/>
        </w:rPr>
        <w:t xml:space="preserve">Sabrina </w:t>
      </w:r>
      <w:r w:rsidR="00D7784A" w:rsidRPr="00D7784A">
        <w:rPr>
          <w:rFonts w:cstheme="minorHAnsi"/>
          <w:b/>
          <w:color w:val="000000"/>
          <w:shd w:val="clear" w:color="auto" w:fill="FFFFFF"/>
        </w:rPr>
        <w:t>Muglia</w:t>
      </w:r>
      <w:r w:rsidR="00B9704C">
        <w:rPr>
          <w:rFonts w:cstheme="minorHAnsi"/>
          <w:color w:val="000000"/>
          <w:shd w:val="clear" w:color="auto" w:fill="FFFFFF"/>
        </w:rPr>
        <w:t xml:space="preserve"> is </w:t>
      </w:r>
      <w:r>
        <w:rPr>
          <w:rFonts w:cstheme="minorHAnsi"/>
          <w:color w:val="000000"/>
          <w:shd w:val="clear" w:color="auto" w:fill="FFFFFF"/>
        </w:rPr>
        <w:t xml:space="preserve">a </w:t>
      </w:r>
      <w:r w:rsidR="00B9704C">
        <w:rPr>
          <w:rFonts w:cstheme="minorHAnsi"/>
          <w:color w:val="000000"/>
          <w:shd w:val="clear" w:color="auto" w:fill="FFFFFF"/>
        </w:rPr>
        <w:t>recent graduate from York University’s Dance Studies Program and will</w:t>
      </w:r>
      <w:r>
        <w:rPr>
          <w:rFonts w:cstheme="minorHAnsi"/>
          <w:color w:val="000000"/>
          <w:shd w:val="clear" w:color="auto" w:fill="FFFFFF"/>
        </w:rPr>
        <w:t xml:space="preserve"> be entering the Faculty of Education at York </w:t>
      </w:r>
      <w:r w:rsidR="00B9704C">
        <w:rPr>
          <w:rFonts w:cstheme="minorHAnsi"/>
          <w:color w:val="000000"/>
          <w:shd w:val="clear" w:color="auto" w:fill="FFFFFF"/>
        </w:rPr>
        <w:t>t</w:t>
      </w:r>
      <w:r>
        <w:rPr>
          <w:rFonts w:cstheme="minorHAnsi"/>
          <w:color w:val="000000"/>
          <w:shd w:val="clear" w:color="auto" w:fill="FFFFFF"/>
        </w:rPr>
        <w:t>his Fall.</w:t>
      </w:r>
      <w:r w:rsidR="006C2154">
        <w:rPr>
          <w:rFonts w:cstheme="minorHAnsi"/>
          <w:color w:val="000000"/>
          <w:shd w:val="clear" w:color="auto" w:fill="FFFFFF"/>
        </w:rPr>
        <w:t xml:space="preserve">  </w:t>
      </w:r>
      <w:r>
        <w:rPr>
          <w:rFonts w:cstheme="minorHAnsi"/>
          <w:color w:val="000000"/>
          <w:shd w:val="clear" w:color="auto" w:fill="FFFFFF"/>
        </w:rPr>
        <w:t>Sabrina</w:t>
      </w:r>
      <w:r w:rsidR="00B9704C">
        <w:rPr>
          <w:rFonts w:cstheme="minorHAnsi"/>
          <w:color w:val="000000"/>
          <w:shd w:val="clear" w:color="auto" w:fill="FFFFFF"/>
        </w:rPr>
        <w:t xml:space="preserve">’s work with young children in dance, science and art for the City of Mississauga </w:t>
      </w:r>
      <w:r>
        <w:rPr>
          <w:rFonts w:cstheme="minorHAnsi"/>
          <w:color w:val="000000"/>
          <w:shd w:val="clear" w:color="auto" w:fill="FFFFFF"/>
        </w:rPr>
        <w:t xml:space="preserve">will be </w:t>
      </w:r>
      <w:r w:rsidR="00B9704C">
        <w:rPr>
          <w:rFonts w:cstheme="minorHAnsi"/>
          <w:color w:val="000000"/>
          <w:shd w:val="clear" w:color="auto" w:fill="FFFFFF"/>
        </w:rPr>
        <w:t xml:space="preserve">an asset to </w:t>
      </w:r>
      <w:r>
        <w:rPr>
          <w:rFonts w:cstheme="minorHAnsi"/>
          <w:color w:val="000000"/>
          <w:shd w:val="clear" w:color="auto" w:fill="FFFFFF"/>
        </w:rPr>
        <w:t xml:space="preserve">our Kinder and School Age Programs </w:t>
      </w:r>
      <w:r w:rsidR="00B9704C">
        <w:rPr>
          <w:rFonts w:cstheme="minorHAnsi"/>
          <w:color w:val="000000"/>
          <w:shd w:val="clear" w:color="auto" w:fill="FFFFFF"/>
        </w:rPr>
        <w:t>this summer.</w:t>
      </w:r>
    </w:p>
    <w:p w14:paraId="4CFDD1C0" w14:textId="58544A2C" w:rsidR="00D45D2B" w:rsidRDefault="00C039EC" w:rsidP="00D45D2B">
      <w:pPr>
        <w:pBdr>
          <w:top w:val="thinThickSmallGap" w:sz="24" w:space="1" w:color="0070C0"/>
          <w:left w:val="thinThickSmallGap" w:sz="24" w:space="4" w:color="0070C0"/>
          <w:bottom w:val="thickThinSmallGap" w:sz="24" w:space="1" w:color="0070C0"/>
          <w:right w:val="thickThinSmallGap" w:sz="24" w:space="4" w:color="0070C0"/>
        </w:pBdr>
        <w:spacing w:after="0"/>
        <w:jc w:val="both"/>
      </w:pPr>
      <w:r>
        <w:rPr>
          <w:rFonts w:cstheme="minorHAnsi"/>
          <w:color w:val="000000"/>
          <w:shd w:val="clear" w:color="auto" w:fill="FFFFFF"/>
        </w:rPr>
        <w:t xml:space="preserve"> </w:t>
      </w:r>
    </w:p>
    <w:p w14:paraId="6BFF53B3" w14:textId="42D91C30" w:rsidR="00D45D2B" w:rsidRDefault="00D45D2B" w:rsidP="00D45D2B">
      <w:pPr>
        <w:spacing w:after="0"/>
        <w:jc w:val="both"/>
      </w:pPr>
    </w:p>
    <w:p w14:paraId="501B0B7C" w14:textId="77777777" w:rsidR="003A61A5"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center"/>
        <w:rPr>
          <w:b/>
          <w:sz w:val="24"/>
          <w:szCs w:val="24"/>
        </w:rPr>
      </w:pPr>
    </w:p>
    <w:p w14:paraId="3894723C" w14:textId="77777777" w:rsidR="003A61A5" w:rsidRPr="005C6EE7"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center"/>
        <w:rPr>
          <w:rFonts w:ascii="Century Schoolbook" w:hAnsi="Century Schoolbook"/>
          <w:b/>
          <w:color w:val="538135" w:themeColor="accent6" w:themeShade="BF"/>
          <w:sz w:val="24"/>
          <w:szCs w:val="24"/>
        </w:rPr>
      </w:pPr>
      <w:r w:rsidRPr="005C6EE7">
        <w:rPr>
          <w:rFonts w:ascii="Century Schoolbook" w:hAnsi="Century Schoolbook"/>
          <w:b/>
          <w:color w:val="538135" w:themeColor="accent6" w:themeShade="BF"/>
          <w:sz w:val="24"/>
          <w:szCs w:val="24"/>
        </w:rPr>
        <w:t>YUCDC’s First Harvest Share!</w:t>
      </w:r>
    </w:p>
    <w:p w14:paraId="31EF27A3" w14:textId="77777777" w:rsidR="003A61A5"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both"/>
      </w:pPr>
    </w:p>
    <w:p w14:paraId="3ED068C3" w14:textId="02B5669C" w:rsidR="003A61A5"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both"/>
      </w:pPr>
      <w:r>
        <w:t xml:space="preserve">Our Kitchen Team went to pick up their first Harvest Share last month.  It included: egg plant, </w:t>
      </w:r>
      <w:proofErr w:type="spellStart"/>
      <w:r>
        <w:t>bok</w:t>
      </w:r>
      <w:proofErr w:type="spellEnd"/>
      <w:r>
        <w:t xml:space="preserve"> choy, m</w:t>
      </w:r>
      <w:r w:rsidR="00600318">
        <w:t>esclun mix</w:t>
      </w:r>
      <w:r>
        <w:t xml:space="preserve">, scallions, zebra zucchini, turnips and radishes.   </w:t>
      </w:r>
    </w:p>
    <w:p w14:paraId="5C4FE4CB" w14:textId="77777777" w:rsidR="003A61A5"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both"/>
      </w:pPr>
    </w:p>
    <w:p w14:paraId="0009256E" w14:textId="77777777" w:rsidR="003A61A5" w:rsidRDefault="003A61A5" w:rsidP="003A61A5">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both"/>
      </w:pPr>
      <w:r>
        <w:t>Every week, for the next 23 weeks, we will be picking up organically grown produce grown at the Black Creek Community Farm.   These vegetables are diverse and will be incorporated into our lunches throughout the week.</w:t>
      </w:r>
    </w:p>
    <w:p w14:paraId="293CBC60" w14:textId="4FD26A9B" w:rsidR="003A61A5" w:rsidRDefault="003A61A5" w:rsidP="005C5081">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center"/>
        <w:rPr>
          <w:lang w:val="en-US"/>
        </w:rPr>
      </w:pPr>
      <w:r>
        <w:rPr>
          <w:noProof/>
        </w:rPr>
        <w:drawing>
          <wp:inline distT="0" distB="0" distL="0" distR="0" wp14:anchorId="782080CA" wp14:editId="11F9CA15">
            <wp:extent cx="2743200" cy="2058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2058416"/>
                    </a:xfrm>
                    <a:prstGeom prst="rect">
                      <a:avLst/>
                    </a:prstGeom>
                    <a:noFill/>
                    <a:ln>
                      <a:noFill/>
                    </a:ln>
                  </pic:spPr>
                </pic:pic>
              </a:graphicData>
            </a:graphic>
          </wp:inline>
        </w:drawing>
      </w:r>
    </w:p>
    <w:p w14:paraId="56509BEB" w14:textId="77777777" w:rsidR="00DD5EF4" w:rsidRDefault="00DD5EF4" w:rsidP="005C5081">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center"/>
        <w:rPr>
          <w:lang w:val="en-US"/>
        </w:rPr>
      </w:pPr>
    </w:p>
    <w:p w14:paraId="345A0F3D" w14:textId="77777777" w:rsidR="001E0824" w:rsidRDefault="001E0824" w:rsidP="005C5081">
      <w:pPr>
        <w:pBdr>
          <w:top w:val="thinThickSmallGap" w:sz="24" w:space="1" w:color="538135" w:themeColor="accent6" w:themeShade="BF"/>
          <w:left w:val="thinThickSmallGap" w:sz="24" w:space="4" w:color="538135" w:themeColor="accent6" w:themeShade="BF"/>
          <w:bottom w:val="thickThinSmallGap" w:sz="24" w:space="1" w:color="538135" w:themeColor="accent6" w:themeShade="BF"/>
          <w:right w:val="thickThinSmallGap" w:sz="24" w:space="4" w:color="538135" w:themeColor="accent6" w:themeShade="BF"/>
        </w:pBdr>
        <w:spacing w:after="0"/>
        <w:jc w:val="center"/>
        <w:rPr>
          <w:lang w:val="en-US"/>
        </w:rPr>
      </w:pPr>
    </w:p>
    <w:p w14:paraId="10CDAD9A" w14:textId="77777777" w:rsidR="005C5081" w:rsidRDefault="005C5081" w:rsidP="005C5081">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pacing w:after="0"/>
        <w:jc w:val="center"/>
        <w:rPr>
          <w:b/>
          <w:sz w:val="24"/>
          <w:szCs w:val="24"/>
          <w:lang w:val="en-US"/>
        </w:rPr>
      </w:pPr>
    </w:p>
    <w:p w14:paraId="3D89A405" w14:textId="7D551795" w:rsidR="005C5081" w:rsidRPr="005C6EE7" w:rsidRDefault="00856831" w:rsidP="005C5081">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pacing w:after="0"/>
        <w:jc w:val="center"/>
        <w:rPr>
          <w:rFonts w:ascii="Century Schoolbook" w:hAnsi="Century Schoolbook"/>
          <w:b/>
          <w:color w:val="C45911" w:themeColor="accent2" w:themeShade="BF"/>
          <w:sz w:val="24"/>
          <w:szCs w:val="24"/>
          <w:lang w:val="en-US"/>
        </w:rPr>
      </w:pPr>
      <w:r w:rsidRPr="005C6EE7">
        <w:rPr>
          <w:rFonts w:ascii="Century Schoolbook" w:hAnsi="Century Schoolbook"/>
          <w:b/>
          <w:color w:val="C45911" w:themeColor="accent2" w:themeShade="BF"/>
          <w:sz w:val="24"/>
          <w:szCs w:val="24"/>
          <w:lang w:val="en-US"/>
        </w:rPr>
        <w:t>Tatiana Kekhman’s Musical Talents Come to YUCDC this Summer!</w:t>
      </w:r>
    </w:p>
    <w:p w14:paraId="64661AB2" w14:textId="77777777" w:rsidR="005C5081" w:rsidRDefault="005C5081" w:rsidP="005C5081">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pacing w:after="0"/>
        <w:jc w:val="center"/>
        <w:rPr>
          <w:b/>
          <w:sz w:val="24"/>
          <w:szCs w:val="24"/>
          <w:lang w:val="en-US"/>
        </w:rPr>
      </w:pPr>
    </w:p>
    <w:p w14:paraId="5EE41C94" w14:textId="0A94B4EF" w:rsidR="005C5081" w:rsidRDefault="00856831" w:rsidP="00856831">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pacing w:after="0"/>
        <w:jc w:val="both"/>
        <w:rPr>
          <w:lang w:val="en-US"/>
        </w:rPr>
      </w:pPr>
      <w:r>
        <w:rPr>
          <w:lang w:val="en-US"/>
        </w:rPr>
        <w:t xml:space="preserve">Tatiana Kekhman, who is a certified music teacher </w:t>
      </w:r>
      <w:r w:rsidR="006C2154">
        <w:rPr>
          <w:lang w:val="en-US"/>
        </w:rPr>
        <w:t xml:space="preserve">and is currently </w:t>
      </w:r>
      <w:r>
        <w:rPr>
          <w:lang w:val="en-US"/>
        </w:rPr>
        <w:t xml:space="preserve">studying Early Childhood Education at Seneca College, </w:t>
      </w:r>
      <w:r w:rsidR="006C2154">
        <w:rPr>
          <w:lang w:val="en-US"/>
        </w:rPr>
        <w:t xml:space="preserve">brings </w:t>
      </w:r>
      <w:r>
        <w:rPr>
          <w:lang w:val="en-US"/>
        </w:rPr>
        <w:t xml:space="preserve">her musical talents and experience into a variety of childcare settings.  YUCDC has invited Tatiana into </w:t>
      </w:r>
      <w:r w:rsidRPr="003C430B">
        <w:rPr>
          <w:b/>
          <w:lang w:val="en-US"/>
        </w:rPr>
        <w:t>our Infant, Toddler and Preschooler Programs</w:t>
      </w:r>
      <w:r>
        <w:rPr>
          <w:lang w:val="en-US"/>
        </w:rPr>
        <w:t xml:space="preserve"> </w:t>
      </w:r>
      <w:r w:rsidRPr="00856831">
        <w:rPr>
          <w:b/>
          <w:lang w:val="en-US"/>
        </w:rPr>
        <w:t>during the month</w:t>
      </w:r>
      <w:r w:rsidR="003C430B">
        <w:rPr>
          <w:b/>
          <w:lang w:val="en-US"/>
        </w:rPr>
        <w:t>s of July and August.</w:t>
      </w:r>
    </w:p>
    <w:p w14:paraId="70295492" w14:textId="77777777" w:rsidR="005C5081" w:rsidRDefault="005C5081" w:rsidP="005C5081">
      <w:pPr>
        <w:pBdr>
          <w:top w:val="thinThickSmallGap" w:sz="24" w:space="1" w:color="ED7D31" w:themeColor="accent2"/>
          <w:left w:val="thinThickSmallGap" w:sz="24" w:space="4" w:color="ED7D31" w:themeColor="accent2"/>
          <w:bottom w:val="thickThinSmallGap" w:sz="24" w:space="1" w:color="ED7D31" w:themeColor="accent2"/>
          <w:right w:val="thickThinSmallGap" w:sz="24" w:space="4" w:color="ED7D31" w:themeColor="accent2"/>
        </w:pBdr>
        <w:spacing w:after="0"/>
        <w:jc w:val="both"/>
        <w:rPr>
          <w:lang w:val="en-US"/>
        </w:rPr>
      </w:pPr>
    </w:p>
    <w:p w14:paraId="7C9E5A13" w14:textId="77777777" w:rsidR="005C5081" w:rsidRDefault="005C5081" w:rsidP="005C5081">
      <w:pPr>
        <w:spacing w:after="0"/>
        <w:jc w:val="center"/>
        <w:rPr>
          <w:rFonts w:ascii="Calibri" w:hAnsi="Calibri" w:cs="Calibri"/>
          <w:b/>
          <w:sz w:val="24"/>
          <w:szCs w:val="24"/>
          <w:lang w:val="en-US"/>
        </w:rPr>
      </w:pPr>
    </w:p>
    <w:p w14:paraId="6A2C3077" w14:textId="3C4C4608"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Calibri" w:hAnsi="Calibri" w:cs="Calibri"/>
          <w:b/>
          <w:sz w:val="24"/>
          <w:szCs w:val="24"/>
          <w:lang w:val="en-US"/>
        </w:rPr>
      </w:pPr>
    </w:p>
    <w:p w14:paraId="22C8D064" w14:textId="77777777" w:rsidR="005C5081" w:rsidRPr="005C6EE7"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Century Schoolbook" w:hAnsi="Century Schoolbook"/>
          <w:b/>
          <w:color w:val="7030A0"/>
          <w:sz w:val="24"/>
          <w:szCs w:val="24"/>
          <w:lang w:val="en-US"/>
        </w:rPr>
      </w:pPr>
      <w:r w:rsidRPr="005C6EE7">
        <w:rPr>
          <w:rFonts w:ascii="Century Schoolbook" w:hAnsi="Century Schoolbook"/>
          <w:b/>
          <w:color w:val="7030A0"/>
          <w:sz w:val="24"/>
          <w:szCs w:val="24"/>
          <w:lang w:val="en-US"/>
        </w:rPr>
        <w:t>YUCDC Welcomes Christopher Starr the Magical Jester!</w:t>
      </w:r>
    </w:p>
    <w:p w14:paraId="0CEF6246" w14:textId="77777777"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center"/>
        <w:rPr>
          <w:b/>
          <w:sz w:val="24"/>
          <w:szCs w:val="24"/>
          <w:lang w:val="en-US"/>
        </w:rPr>
      </w:pPr>
    </w:p>
    <w:p w14:paraId="5699D804" w14:textId="05D2D697"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both"/>
        <w:rPr>
          <w:lang w:val="en-US"/>
        </w:rPr>
      </w:pPr>
      <w:r>
        <w:rPr>
          <w:lang w:val="en-US"/>
        </w:rPr>
        <w:t xml:space="preserve">Christopher Starr has been invited to YUCDC </w:t>
      </w:r>
      <w:r w:rsidRPr="003A61A5">
        <w:rPr>
          <w:b/>
          <w:lang w:val="en-US"/>
        </w:rPr>
        <w:t>on Monday, July 16</w:t>
      </w:r>
      <w:r w:rsidRPr="003A61A5">
        <w:rPr>
          <w:b/>
          <w:vertAlign w:val="superscript"/>
          <w:lang w:val="en-US"/>
        </w:rPr>
        <w:t>th</w:t>
      </w:r>
      <w:r>
        <w:rPr>
          <w:lang w:val="en-US"/>
        </w:rPr>
        <w:t xml:space="preserve"> to transport our children and staff to </w:t>
      </w:r>
      <w:r w:rsidR="003C430B">
        <w:rPr>
          <w:lang w:val="en-US"/>
        </w:rPr>
        <w:t>‘</w:t>
      </w:r>
      <w:r>
        <w:rPr>
          <w:lang w:val="en-US"/>
        </w:rPr>
        <w:t>Seuss Land</w:t>
      </w:r>
      <w:r w:rsidR="003C430B">
        <w:rPr>
          <w:lang w:val="en-US"/>
        </w:rPr>
        <w:t>’</w:t>
      </w:r>
      <w:r>
        <w:rPr>
          <w:lang w:val="en-US"/>
        </w:rPr>
        <w:t xml:space="preserve">.  This show comes with lots of audience participation, magic and a visit from a mascot character from </w:t>
      </w:r>
      <w:r w:rsidRPr="00A57096">
        <w:rPr>
          <w:u w:val="single"/>
          <w:lang w:val="en-US"/>
        </w:rPr>
        <w:t>The Cat in A Hat</w:t>
      </w:r>
      <w:r>
        <w:rPr>
          <w:lang w:val="en-US"/>
        </w:rPr>
        <w:t xml:space="preserve">!  </w:t>
      </w:r>
    </w:p>
    <w:p w14:paraId="67010152" w14:textId="77777777"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both"/>
        <w:rPr>
          <w:lang w:val="en-US"/>
        </w:rPr>
      </w:pPr>
    </w:p>
    <w:p w14:paraId="4D7987AE" w14:textId="313982BF"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both"/>
        <w:rPr>
          <w:rFonts w:ascii="Calibri" w:hAnsi="Calibri" w:cs="Calibri"/>
          <w:b/>
          <w:sz w:val="24"/>
          <w:szCs w:val="24"/>
          <w:lang w:val="en-US"/>
        </w:rPr>
      </w:pPr>
      <w:r>
        <w:rPr>
          <w:lang w:val="en-US"/>
        </w:rPr>
        <w:t xml:space="preserve">Christopher will return on </w:t>
      </w:r>
      <w:r w:rsidRPr="003A61A5">
        <w:rPr>
          <w:b/>
          <w:lang w:val="en-US"/>
        </w:rPr>
        <w:t>Friday, August 10</w:t>
      </w:r>
      <w:r w:rsidRPr="003A61A5">
        <w:rPr>
          <w:b/>
          <w:vertAlign w:val="superscript"/>
          <w:lang w:val="en-US"/>
        </w:rPr>
        <w:t>th</w:t>
      </w:r>
      <w:r>
        <w:rPr>
          <w:lang w:val="en-US"/>
        </w:rPr>
        <w:t xml:space="preserve"> with ‘Treasure Island Adventures’.  In this Pirate Magic and Puppet Show, the children will set sail on the high seas looking for adventure and treasure.  This show </w:t>
      </w:r>
      <w:r w:rsidR="003C430B">
        <w:rPr>
          <w:lang w:val="en-US"/>
        </w:rPr>
        <w:t xml:space="preserve">has been </w:t>
      </w:r>
      <w:r>
        <w:rPr>
          <w:lang w:val="en-US"/>
        </w:rPr>
        <w:t xml:space="preserve">inspired by characters from Jake and the Neverland Pirates.  </w:t>
      </w:r>
    </w:p>
    <w:p w14:paraId="552783F6" w14:textId="77777777" w:rsidR="005C5081" w:rsidRDefault="005C5081" w:rsidP="00856831">
      <w:pPr>
        <w:pBdr>
          <w:top w:val="thinThickSmallGap" w:sz="24" w:space="1" w:color="7030A0"/>
          <w:left w:val="thinThickSmallGap" w:sz="24" w:space="4" w:color="7030A0"/>
          <w:bottom w:val="thickThinSmallGap" w:sz="24" w:space="1" w:color="7030A0"/>
          <w:right w:val="thickThinSmallGap" w:sz="24" w:space="4" w:color="7030A0"/>
        </w:pBdr>
        <w:spacing w:after="0"/>
        <w:jc w:val="center"/>
        <w:rPr>
          <w:rFonts w:ascii="Calibri" w:hAnsi="Calibri" w:cs="Calibri"/>
          <w:b/>
          <w:sz w:val="24"/>
          <w:szCs w:val="24"/>
          <w:lang w:val="en-US"/>
        </w:rPr>
      </w:pPr>
    </w:p>
    <w:p w14:paraId="698B7970" w14:textId="1E1BBF11" w:rsidR="003A61A5" w:rsidRDefault="003A61A5" w:rsidP="00D45D2B">
      <w:pPr>
        <w:spacing w:after="0"/>
        <w:jc w:val="both"/>
      </w:pPr>
    </w:p>
    <w:p w14:paraId="5C796350" w14:textId="77777777" w:rsidR="00592D47" w:rsidRDefault="00592D47" w:rsidP="00592D47">
      <w:p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pacing w:after="0"/>
        <w:jc w:val="center"/>
        <w:rPr>
          <w:rFonts w:ascii="Century Schoolbook" w:hAnsi="Century Schoolbook"/>
          <w:b/>
          <w:sz w:val="24"/>
          <w:szCs w:val="24"/>
        </w:rPr>
      </w:pPr>
    </w:p>
    <w:p w14:paraId="37E3D8B1" w14:textId="77777777" w:rsidR="00592D47" w:rsidRPr="005C6EE7" w:rsidRDefault="00592D47" w:rsidP="00592D47">
      <w:p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pacing w:after="0"/>
        <w:jc w:val="center"/>
        <w:rPr>
          <w:rFonts w:ascii="Century Schoolbook" w:hAnsi="Century Schoolbook"/>
          <w:b/>
          <w:color w:val="FFC000" w:themeColor="accent4"/>
          <w:sz w:val="24"/>
          <w:szCs w:val="24"/>
        </w:rPr>
      </w:pPr>
      <w:r w:rsidRPr="005C6EE7">
        <w:rPr>
          <w:rFonts w:ascii="Century Schoolbook" w:hAnsi="Century Schoolbook"/>
          <w:b/>
          <w:color w:val="FFC000" w:themeColor="accent4"/>
          <w:sz w:val="24"/>
          <w:szCs w:val="24"/>
        </w:rPr>
        <w:t xml:space="preserve">An Adventure </w:t>
      </w:r>
      <w:r>
        <w:rPr>
          <w:rFonts w:ascii="Century Schoolbook" w:hAnsi="Century Schoolbook"/>
          <w:b/>
          <w:color w:val="FFC000" w:themeColor="accent4"/>
          <w:sz w:val="24"/>
          <w:szCs w:val="24"/>
        </w:rPr>
        <w:t>t</w:t>
      </w:r>
      <w:r w:rsidRPr="005C6EE7">
        <w:rPr>
          <w:rFonts w:ascii="Century Schoolbook" w:hAnsi="Century Schoolbook"/>
          <w:b/>
          <w:color w:val="FFC000" w:themeColor="accent4"/>
          <w:sz w:val="24"/>
          <w:szCs w:val="24"/>
        </w:rPr>
        <w:t>o The African Lion Safari!</w:t>
      </w:r>
    </w:p>
    <w:p w14:paraId="3AFCD5F8" w14:textId="77777777" w:rsidR="00592D47" w:rsidRDefault="00592D47" w:rsidP="00592D47">
      <w:p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pacing w:after="0"/>
        <w:jc w:val="center"/>
        <w:rPr>
          <w:rFonts w:ascii="Century Schoolbook" w:hAnsi="Century Schoolbook"/>
          <w:b/>
          <w:sz w:val="24"/>
          <w:szCs w:val="24"/>
        </w:rPr>
      </w:pPr>
    </w:p>
    <w:p w14:paraId="10A95281" w14:textId="77777777" w:rsidR="00592D47" w:rsidRDefault="00592D47" w:rsidP="00592D47">
      <w:p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pacing w:after="0"/>
        <w:jc w:val="both"/>
        <w:rPr>
          <w:rFonts w:ascii="Century Schoolbook" w:hAnsi="Century Schoolbook"/>
          <w:b/>
          <w:sz w:val="24"/>
          <w:szCs w:val="24"/>
        </w:rPr>
      </w:pPr>
      <w:r>
        <w:rPr>
          <w:rFonts w:cstheme="minorHAnsi"/>
        </w:rPr>
        <w:t xml:space="preserve">The Big Yellow School Bus will be taking our </w:t>
      </w:r>
      <w:proofErr w:type="spellStart"/>
      <w:r w:rsidRPr="008C66FB">
        <w:rPr>
          <w:rFonts w:cstheme="minorHAnsi"/>
          <w:b/>
        </w:rPr>
        <w:t>Kinders</w:t>
      </w:r>
      <w:proofErr w:type="spellEnd"/>
      <w:r w:rsidRPr="008C66FB">
        <w:rPr>
          <w:rFonts w:cstheme="minorHAnsi"/>
          <w:b/>
        </w:rPr>
        <w:t xml:space="preserve"> and School-Agers on a summer adventure</w:t>
      </w:r>
      <w:r>
        <w:rPr>
          <w:rFonts w:cstheme="minorHAnsi"/>
        </w:rPr>
        <w:t xml:space="preserve">.  </w:t>
      </w:r>
      <w:r w:rsidRPr="008C66FB">
        <w:rPr>
          <w:rFonts w:cstheme="minorHAnsi"/>
          <w:b/>
        </w:rPr>
        <w:t>On Wednesday, August 1</w:t>
      </w:r>
      <w:r w:rsidRPr="008C66FB">
        <w:rPr>
          <w:rFonts w:cstheme="minorHAnsi"/>
          <w:b/>
          <w:vertAlign w:val="superscript"/>
        </w:rPr>
        <w:t>st</w:t>
      </w:r>
      <w:r>
        <w:rPr>
          <w:rFonts w:cstheme="minorHAnsi"/>
        </w:rPr>
        <w:t>, the children and staff in these programs will be going to the African Lion Safari.  More details will follow!</w:t>
      </w:r>
    </w:p>
    <w:p w14:paraId="4ACED64F" w14:textId="77777777" w:rsidR="00592D47" w:rsidRPr="00917A86" w:rsidRDefault="00592D47" w:rsidP="00592D47">
      <w:pPr>
        <w:pBdr>
          <w:top w:val="thinThickSmallGap" w:sz="24" w:space="1" w:color="FFC000" w:themeColor="accent4"/>
          <w:left w:val="thinThickSmallGap" w:sz="24" w:space="4" w:color="FFC000" w:themeColor="accent4"/>
          <w:bottom w:val="thickThinSmallGap" w:sz="24" w:space="1" w:color="FFC000" w:themeColor="accent4"/>
          <w:right w:val="thickThinSmallGap" w:sz="24" w:space="4" w:color="FFC000" w:themeColor="accent4"/>
        </w:pBdr>
        <w:spacing w:after="0"/>
        <w:jc w:val="center"/>
        <w:rPr>
          <w:rFonts w:ascii="Century Schoolbook" w:hAnsi="Century Schoolbook"/>
          <w:sz w:val="24"/>
          <w:szCs w:val="24"/>
        </w:rPr>
      </w:pPr>
    </w:p>
    <w:p w14:paraId="297DA979" w14:textId="7C007E6B" w:rsidR="00592D47" w:rsidRDefault="00592D47" w:rsidP="00D45D2B">
      <w:pPr>
        <w:spacing w:after="0"/>
        <w:jc w:val="both"/>
      </w:pPr>
    </w:p>
    <w:p w14:paraId="79F8C1D8" w14:textId="77777777" w:rsidR="009E68A7" w:rsidRDefault="009E68A7" w:rsidP="002C4184">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spacing w:after="0"/>
        <w:jc w:val="center"/>
        <w:rPr>
          <w:b/>
          <w:sz w:val="24"/>
          <w:szCs w:val="24"/>
        </w:rPr>
      </w:pPr>
    </w:p>
    <w:p w14:paraId="75DE3F73" w14:textId="12BD9AF0" w:rsidR="008E1EAB" w:rsidRPr="005C6EE7" w:rsidRDefault="003240AA" w:rsidP="002C4184">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spacing w:after="0"/>
        <w:jc w:val="center"/>
        <w:rPr>
          <w:rFonts w:ascii="Century Schoolbook" w:hAnsi="Century Schoolbook"/>
          <w:b/>
          <w:color w:val="ED7D31" w:themeColor="accent2"/>
          <w:sz w:val="24"/>
          <w:szCs w:val="24"/>
        </w:rPr>
      </w:pPr>
      <w:r w:rsidRPr="005C6EE7">
        <w:rPr>
          <w:rFonts w:ascii="Century Schoolbook" w:hAnsi="Century Schoolbook"/>
          <w:b/>
          <w:color w:val="ED7D31" w:themeColor="accent2"/>
          <w:sz w:val="24"/>
          <w:szCs w:val="24"/>
        </w:rPr>
        <w:t>YUCDC</w:t>
      </w:r>
      <w:r w:rsidR="0010658D" w:rsidRPr="005C6EE7">
        <w:rPr>
          <w:rFonts w:ascii="Century Schoolbook" w:hAnsi="Century Schoolbook"/>
          <w:b/>
          <w:color w:val="ED7D31" w:themeColor="accent2"/>
          <w:sz w:val="24"/>
          <w:szCs w:val="24"/>
        </w:rPr>
        <w:t>’s</w:t>
      </w:r>
      <w:r w:rsidRPr="005C6EE7">
        <w:rPr>
          <w:rFonts w:ascii="Century Schoolbook" w:hAnsi="Century Schoolbook"/>
          <w:b/>
          <w:color w:val="ED7D31" w:themeColor="accent2"/>
          <w:sz w:val="24"/>
          <w:szCs w:val="24"/>
        </w:rPr>
        <w:t xml:space="preserve"> Partners</w:t>
      </w:r>
      <w:r w:rsidR="0010658D" w:rsidRPr="005C6EE7">
        <w:rPr>
          <w:rFonts w:ascii="Century Schoolbook" w:hAnsi="Century Schoolbook"/>
          <w:b/>
          <w:color w:val="ED7D31" w:themeColor="accent2"/>
          <w:sz w:val="24"/>
          <w:szCs w:val="24"/>
        </w:rPr>
        <w:t xml:space="preserve">hip </w:t>
      </w:r>
      <w:r w:rsidRPr="005C6EE7">
        <w:rPr>
          <w:rFonts w:ascii="Century Schoolbook" w:hAnsi="Century Schoolbook"/>
          <w:b/>
          <w:color w:val="ED7D31" w:themeColor="accent2"/>
          <w:sz w:val="24"/>
          <w:szCs w:val="24"/>
        </w:rPr>
        <w:t xml:space="preserve">with </w:t>
      </w:r>
      <w:r w:rsidR="00D2460B" w:rsidRPr="005C6EE7">
        <w:rPr>
          <w:rFonts w:ascii="Century Schoolbook" w:hAnsi="Century Schoolbook"/>
          <w:b/>
          <w:color w:val="ED7D31" w:themeColor="accent2"/>
          <w:sz w:val="24"/>
          <w:szCs w:val="24"/>
        </w:rPr>
        <w:t xml:space="preserve">York University’s </w:t>
      </w:r>
      <w:r w:rsidR="009327AE" w:rsidRPr="005C6EE7">
        <w:rPr>
          <w:rFonts w:ascii="Century Schoolbook" w:hAnsi="Century Schoolbook"/>
          <w:b/>
          <w:color w:val="ED7D31" w:themeColor="accent2"/>
          <w:sz w:val="24"/>
          <w:szCs w:val="24"/>
        </w:rPr>
        <w:t>Visual Studies Program</w:t>
      </w:r>
    </w:p>
    <w:p w14:paraId="46BE3F8A" w14:textId="77777777" w:rsidR="009327AE" w:rsidRPr="00A47060" w:rsidRDefault="009327AE" w:rsidP="002C4184">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spacing w:after="0"/>
        <w:jc w:val="center"/>
        <w:rPr>
          <w:b/>
          <w:color w:val="FF0000"/>
          <w:sz w:val="24"/>
          <w:szCs w:val="24"/>
        </w:rPr>
      </w:pPr>
    </w:p>
    <w:p w14:paraId="10CA6DC4" w14:textId="599CD73D" w:rsidR="008E1EAB" w:rsidRDefault="00FB36CA" w:rsidP="002C4184">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spacing w:after="0"/>
        <w:jc w:val="both"/>
      </w:pPr>
      <w:r w:rsidRPr="00A47060">
        <w:t xml:space="preserve"> </w:t>
      </w:r>
      <w:r w:rsidR="009E68A7" w:rsidRPr="00856831">
        <w:rPr>
          <w:b/>
        </w:rPr>
        <w:t>Our Preschoolers, Kinders and School Agers</w:t>
      </w:r>
      <w:r w:rsidR="009E68A7">
        <w:t xml:space="preserve"> have been invited to engage in hands-on art projects in the Special Project Gallery at York University, </w:t>
      </w:r>
      <w:r w:rsidR="009E68A7" w:rsidRPr="003A61A5">
        <w:rPr>
          <w:b/>
        </w:rPr>
        <w:t>du</w:t>
      </w:r>
      <w:r w:rsidR="009327AE" w:rsidRPr="003A61A5">
        <w:rPr>
          <w:b/>
        </w:rPr>
        <w:t>ring the week of August 1</w:t>
      </w:r>
      <w:r w:rsidR="009E68A7" w:rsidRPr="003A61A5">
        <w:rPr>
          <w:b/>
        </w:rPr>
        <w:t>3th.</w:t>
      </w:r>
      <w:r w:rsidR="009E68A7" w:rsidRPr="003A61A5">
        <w:t xml:space="preserve">  </w:t>
      </w:r>
      <w:r w:rsidR="0037282A" w:rsidRPr="003A61A5">
        <w:t xml:space="preserve"> </w:t>
      </w:r>
      <w:r w:rsidR="0037282A">
        <w:t xml:space="preserve">These projects will commence at the start of the week and end on the Saturday when everyone will be invited to an opening reception.  </w:t>
      </w:r>
    </w:p>
    <w:p w14:paraId="2B5841C7" w14:textId="77777777" w:rsidR="009E68A7" w:rsidRPr="00A47060" w:rsidRDefault="009E68A7" w:rsidP="002C4184">
      <w:pPr>
        <w:pBdr>
          <w:top w:val="thinThickSmallGap" w:sz="24" w:space="1" w:color="C45911" w:themeColor="accent2" w:themeShade="BF"/>
          <w:left w:val="thinThickSmallGap" w:sz="24" w:space="4" w:color="C45911" w:themeColor="accent2" w:themeShade="BF"/>
          <w:bottom w:val="thickThinSmallGap" w:sz="24" w:space="1" w:color="C45911" w:themeColor="accent2" w:themeShade="BF"/>
          <w:right w:val="thickThinSmallGap" w:sz="24" w:space="4" w:color="C45911" w:themeColor="accent2" w:themeShade="BF"/>
        </w:pBdr>
        <w:spacing w:after="0"/>
        <w:jc w:val="both"/>
      </w:pPr>
    </w:p>
    <w:p w14:paraId="7BB2B94E" w14:textId="010CEA33" w:rsidR="00F90308" w:rsidRDefault="00F90308" w:rsidP="00CB00D2">
      <w:pPr>
        <w:spacing w:after="0"/>
        <w:jc w:val="center"/>
        <w:rPr>
          <w:b/>
          <w:sz w:val="24"/>
          <w:szCs w:val="24"/>
        </w:rPr>
      </w:pPr>
    </w:p>
    <w:p w14:paraId="67815F05" w14:textId="6927415F" w:rsidR="00592D47" w:rsidRDefault="00592D47" w:rsidP="00CB00D2">
      <w:pPr>
        <w:spacing w:after="0"/>
        <w:jc w:val="center"/>
        <w:rPr>
          <w:b/>
          <w:sz w:val="24"/>
          <w:szCs w:val="24"/>
        </w:rPr>
      </w:pPr>
    </w:p>
    <w:p w14:paraId="2203B6CD" w14:textId="03888F6C" w:rsidR="00592D47" w:rsidRDefault="00592D47" w:rsidP="00CB00D2">
      <w:pPr>
        <w:spacing w:after="0"/>
        <w:jc w:val="center"/>
        <w:rPr>
          <w:b/>
          <w:sz w:val="24"/>
          <w:szCs w:val="24"/>
        </w:rPr>
      </w:pPr>
    </w:p>
    <w:p w14:paraId="28F2D783" w14:textId="074275B0" w:rsidR="00592D47" w:rsidRDefault="00592D47" w:rsidP="00CB00D2">
      <w:pPr>
        <w:spacing w:after="0"/>
        <w:jc w:val="center"/>
        <w:rPr>
          <w:b/>
          <w:sz w:val="24"/>
          <w:szCs w:val="24"/>
        </w:rPr>
      </w:pPr>
    </w:p>
    <w:p w14:paraId="1BA9A427" w14:textId="77777777" w:rsidR="00592D47" w:rsidRDefault="00592D47" w:rsidP="00CB00D2">
      <w:pPr>
        <w:spacing w:after="0"/>
        <w:jc w:val="center"/>
        <w:rPr>
          <w:b/>
          <w:sz w:val="24"/>
          <w:szCs w:val="24"/>
        </w:rPr>
      </w:pPr>
    </w:p>
    <w:p w14:paraId="1BE6275A" w14:textId="77777777" w:rsidR="00871CC3" w:rsidRDefault="00871CC3" w:rsidP="00871CC3">
      <w:pPr>
        <w:pBdr>
          <w:top w:val="thinThickSmallGap" w:sz="24" w:space="1" w:color="1F3864" w:themeColor="accent5" w:themeShade="80"/>
          <w:left w:val="thinThickSmallGap" w:sz="24" w:space="4" w:color="1F3864" w:themeColor="accent5" w:themeShade="80"/>
          <w:bottom w:val="thickThinSmallGap" w:sz="24" w:space="1" w:color="1F3864" w:themeColor="accent5" w:themeShade="80"/>
          <w:right w:val="thickThinSmallGap" w:sz="24" w:space="4" w:color="1F3864" w:themeColor="accent5" w:themeShade="80"/>
        </w:pBdr>
        <w:spacing w:after="0"/>
        <w:jc w:val="center"/>
        <w:rPr>
          <w:rFonts w:ascii="Century Schoolbook" w:hAnsi="Century Schoolbook"/>
          <w:b/>
          <w:sz w:val="24"/>
          <w:szCs w:val="24"/>
        </w:rPr>
      </w:pPr>
    </w:p>
    <w:p w14:paraId="1E043B70" w14:textId="501DA23F" w:rsidR="006E4888" w:rsidRPr="005C6EE7" w:rsidRDefault="006E4888" w:rsidP="00871CC3">
      <w:pPr>
        <w:pBdr>
          <w:top w:val="thinThickSmallGap" w:sz="24" w:space="1" w:color="1F3864" w:themeColor="accent5" w:themeShade="80"/>
          <w:left w:val="thinThickSmallGap" w:sz="24" w:space="4" w:color="1F3864" w:themeColor="accent5" w:themeShade="80"/>
          <w:bottom w:val="thickThinSmallGap" w:sz="24" w:space="1" w:color="1F3864" w:themeColor="accent5" w:themeShade="80"/>
          <w:right w:val="thickThinSmallGap" w:sz="24" w:space="4" w:color="1F3864" w:themeColor="accent5" w:themeShade="80"/>
        </w:pBdr>
        <w:spacing w:after="0"/>
        <w:jc w:val="center"/>
        <w:rPr>
          <w:rFonts w:ascii="Century Schoolbook" w:hAnsi="Century Schoolbook"/>
          <w:b/>
          <w:color w:val="002060"/>
          <w:sz w:val="24"/>
          <w:szCs w:val="24"/>
        </w:rPr>
      </w:pPr>
      <w:r w:rsidRPr="005C6EE7">
        <w:rPr>
          <w:rFonts w:ascii="Century Schoolbook" w:hAnsi="Century Schoolbook"/>
          <w:b/>
          <w:color w:val="002060"/>
          <w:sz w:val="24"/>
          <w:szCs w:val="24"/>
        </w:rPr>
        <w:t>The Travelling Critters Visit YUCDC</w:t>
      </w:r>
    </w:p>
    <w:p w14:paraId="4CE9FF92" w14:textId="47FE5B8E" w:rsidR="006E4888" w:rsidRDefault="006E4888" w:rsidP="00871CC3">
      <w:pPr>
        <w:pBdr>
          <w:top w:val="thinThickSmallGap" w:sz="24" w:space="1" w:color="1F3864" w:themeColor="accent5" w:themeShade="80"/>
          <w:left w:val="thinThickSmallGap" w:sz="24" w:space="4" w:color="1F3864" w:themeColor="accent5" w:themeShade="80"/>
          <w:bottom w:val="thickThinSmallGap" w:sz="24" w:space="1" w:color="1F3864" w:themeColor="accent5" w:themeShade="80"/>
          <w:right w:val="thickThinSmallGap" w:sz="24" w:space="4" w:color="1F3864" w:themeColor="accent5" w:themeShade="80"/>
        </w:pBdr>
        <w:spacing w:after="0"/>
        <w:jc w:val="center"/>
        <w:rPr>
          <w:rFonts w:ascii="Century Schoolbook" w:hAnsi="Century Schoolbook"/>
          <w:b/>
          <w:sz w:val="24"/>
          <w:szCs w:val="24"/>
        </w:rPr>
      </w:pPr>
    </w:p>
    <w:p w14:paraId="57F829AB" w14:textId="579C4E67" w:rsidR="006E4888" w:rsidRDefault="006E4888" w:rsidP="003C430B">
      <w:pPr>
        <w:pBdr>
          <w:top w:val="thinThickSmallGap" w:sz="24" w:space="1" w:color="1F3864" w:themeColor="accent5" w:themeShade="80"/>
          <w:left w:val="thinThickSmallGap" w:sz="24" w:space="4" w:color="1F3864" w:themeColor="accent5" w:themeShade="80"/>
          <w:bottom w:val="thickThinSmallGap" w:sz="24" w:space="1" w:color="1F3864" w:themeColor="accent5" w:themeShade="80"/>
          <w:right w:val="thickThinSmallGap" w:sz="24" w:space="4" w:color="1F3864" w:themeColor="accent5" w:themeShade="80"/>
        </w:pBdr>
        <w:spacing w:after="0"/>
        <w:jc w:val="both"/>
        <w:rPr>
          <w:b/>
          <w:sz w:val="24"/>
          <w:szCs w:val="24"/>
        </w:rPr>
      </w:pPr>
      <w:r>
        <w:rPr>
          <w:rFonts w:cstheme="minorHAnsi"/>
        </w:rPr>
        <w:t>Elis</w:t>
      </w:r>
      <w:r w:rsidR="00871CC3">
        <w:rPr>
          <w:rFonts w:cstheme="minorHAnsi"/>
        </w:rPr>
        <w:t>e</w:t>
      </w:r>
      <w:r>
        <w:rPr>
          <w:rFonts w:cstheme="minorHAnsi"/>
        </w:rPr>
        <w:t xml:space="preserve"> will be visiting </w:t>
      </w:r>
      <w:r w:rsidR="00871CC3" w:rsidRPr="00871CC3">
        <w:rPr>
          <w:rFonts w:cstheme="minorHAnsi"/>
          <w:b/>
        </w:rPr>
        <w:t xml:space="preserve">our Infants, Toddlers, Preschoolers, </w:t>
      </w:r>
      <w:proofErr w:type="spellStart"/>
      <w:r w:rsidR="00871CC3" w:rsidRPr="00871CC3">
        <w:rPr>
          <w:rFonts w:cstheme="minorHAnsi"/>
          <w:b/>
        </w:rPr>
        <w:t>Kinders</w:t>
      </w:r>
      <w:proofErr w:type="spellEnd"/>
      <w:r w:rsidR="00871CC3" w:rsidRPr="00871CC3">
        <w:rPr>
          <w:rFonts w:cstheme="minorHAnsi"/>
          <w:b/>
        </w:rPr>
        <w:t xml:space="preserve"> and School-Agers with her Travelling</w:t>
      </w:r>
      <w:r w:rsidR="00871CC3">
        <w:rPr>
          <w:rFonts w:cstheme="minorHAnsi"/>
        </w:rPr>
        <w:t xml:space="preserve"> </w:t>
      </w:r>
      <w:r w:rsidR="00871CC3" w:rsidRPr="00871CC3">
        <w:rPr>
          <w:rFonts w:cstheme="minorHAnsi"/>
          <w:b/>
        </w:rPr>
        <w:t>Critters on</w:t>
      </w:r>
      <w:r w:rsidR="00871CC3">
        <w:rPr>
          <w:rFonts w:cstheme="minorHAnsi"/>
        </w:rPr>
        <w:t xml:space="preserve"> </w:t>
      </w:r>
      <w:r w:rsidR="00DF39AB" w:rsidRPr="00DF39AB">
        <w:rPr>
          <w:rFonts w:cstheme="minorHAnsi"/>
          <w:b/>
        </w:rPr>
        <w:t>the morning of</w:t>
      </w:r>
      <w:r w:rsidR="00DF39AB">
        <w:rPr>
          <w:rFonts w:cstheme="minorHAnsi"/>
        </w:rPr>
        <w:t xml:space="preserve"> </w:t>
      </w:r>
      <w:r w:rsidR="00871CC3" w:rsidRPr="00871CC3">
        <w:rPr>
          <w:rFonts w:cstheme="minorHAnsi"/>
          <w:b/>
        </w:rPr>
        <w:t>Thursday, August 16th</w:t>
      </w:r>
      <w:r w:rsidR="00871CC3">
        <w:rPr>
          <w:rFonts w:cstheme="minorHAnsi"/>
        </w:rPr>
        <w:t xml:space="preserve">.  Elise will be bringing learning opportunities that is so much fun that our children will not even realize that they are learning!  Her programs are hands-on and cater to children of all ages.  </w:t>
      </w:r>
    </w:p>
    <w:p w14:paraId="104F91BC" w14:textId="5796A62C" w:rsidR="006E4888" w:rsidRDefault="006E4888" w:rsidP="00871CC3">
      <w:pPr>
        <w:pBdr>
          <w:top w:val="thinThickSmallGap" w:sz="24" w:space="1" w:color="1F3864" w:themeColor="accent5" w:themeShade="80"/>
          <w:left w:val="thinThickSmallGap" w:sz="24" w:space="4" w:color="1F3864" w:themeColor="accent5" w:themeShade="80"/>
          <w:bottom w:val="thickThinSmallGap" w:sz="24" w:space="1" w:color="1F3864" w:themeColor="accent5" w:themeShade="80"/>
          <w:right w:val="thickThinSmallGap" w:sz="24" w:space="4" w:color="1F3864" w:themeColor="accent5" w:themeShade="80"/>
        </w:pBdr>
        <w:spacing w:after="0"/>
        <w:jc w:val="center"/>
        <w:rPr>
          <w:b/>
          <w:sz w:val="24"/>
          <w:szCs w:val="24"/>
        </w:rPr>
      </w:pPr>
    </w:p>
    <w:p w14:paraId="571C4997" w14:textId="77777777" w:rsidR="006E4888" w:rsidRDefault="006E4888" w:rsidP="00CB00D2">
      <w:pPr>
        <w:spacing w:after="0"/>
        <w:jc w:val="center"/>
        <w:rPr>
          <w:b/>
          <w:sz w:val="24"/>
          <w:szCs w:val="24"/>
        </w:rPr>
      </w:pPr>
    </w:p>
    <w:p w14:paraId="5A1563A2" w14:textId="77777777" w:rsidR="0037282A" w:rsidRPr="003A61A5" w:rsidRDefault="0037282A" w:rsidP="00871CC3">
      <w:pPr>
        <w:pBdr>
          <w:top w:val="thinThickSmallGap" w:sz="24" w:space="1" w:color="A5A5A5" w:themeColor="accent3"/>
          <w:left w:val="thinThickSmallGap" w:sz="24" w:space="4" w:color="A5A5A5" w:themeColor="accent3"/>
          <w:bottom w:val="thickThinSmallGap" w:sz="24" w:space="1" w:color="A5A5A5" w:themeColor="accent3"/>
          <w:right w:val="thickThinSmallGap" w:sz="24" w:space="4" w:color="A5A5A5" w:themeColor="accent3"/>
        </w:pBdr>
        <w:spacing w:after="0"/>
        <w:jc w:val="center"/>
        <w:rPr>
          <w:rFonts w:ascii="Calibri" w:hAnsi="Calibri" w:cs="Calibri"/>
          <w:sz w:val="24"/>
          <w:szCs w:val="24"/>
        </w:rPr>
      </w:pPr>
    </w:p>
    <w:p w14:paraId="08B37FF6" w14:textId="6D00FDCC" w:rsidR="0037282A" w:rsidRPr="00DD5EF4" w:rsidRDefault="0037282A" w:rsidP="00871CC3">
      <w:pPr>
        <w:pBdr>
          <w:top w:val="thinThickSmallGap" w:sz="24" w:space="1" w:color="A5A5A5" w:themeColor="accent3"/>
          <w:left w:val="thinThickSmallGap" w:sz="24" w:space="4" w:color="A5A5A5" w:themeColor="accent3"/>
          <w:bottom w:val="thickThinSmallGap" w:sz="24" w:space="1" w:color="A5A5A5" w:themeColor="accent3"/>
          <w:right w:val="thickThinSmallGap" w:sz="24" w:space="4" w:color="A5A5A5" w:themeColor="accent3"/>
        </w:pBdr>
        <w:spacing w:after="0"/>
        <w:jc w:val="center"/>
        <w:rPr>
          <w:rFonts w:ascii="Century Schoolbook" w:hAnsi="Century Schoolbook" w:cs="Calibri"/>
          <w:b/>
          <w:sz w:val="24"/>
          <w:szCs w:val="24"/>
        </w:rPr>
      </w:pPr>
      <w:r w:rsidRPr="00DD5EF4">
        <w:rPr>
          <w:rFonts w:ascii="Century Schoolbook" w:hAnsi="Century Schoolbook" w:cs="Calibri"/>
          <w:b/>
          <w:sz w:val="24"/>
          <w:szCs w:val="24"/>
        </w:rPr>
        <w:t>An Invitation to Black Creek Community Farm</w:t>
      </w:r>
    </w:p>
    <w:p w14:paraId="6940C719" w14:textId="77777777" w:rsidR="0037282A" w:rsidRPr="001B66F5" w:rsidRDefault="0037282A" w:rsidP="00871CC3">
      <w:pPr>
        <w:pBdr>
          <w:top w:val="thinThickSmallGap" w:sz="24" w:space="1" w:color="A5A5A5" w:themeColor="accent3"/>
          <w:left w:val="thinThickSmallGap" w:sz="24" w:space="4" w:color="A5A5A5" w:themeColor="accent3"/>
          <w:bottom w:val="thickThinSmallGap" w:sz="24" w:space="1" w:color="A5A5A5" w:themeColor="accent3"/>
          <w:right w:val="thickThinSmallGap" w:sz="24" w:space="4" w:color="A5A5A5" w:themeColor="accent3"/>
        </w:pBdr>
        <w:spacing w:after="0"/>
        <w:jc w:val="center"/>
        <w:rPr>
          <w:rFonts w:ascii="Calibri" w:hAnsi="Calibri" w:cs="Calibri"/>
          <w:b/>
          <w:sz w:val="24"/>
          <w:szCs w:val="24"/>
        </w:rPr>
      </w:pPr>
    </w:p>
    <w:p w14:paraId="5FC60D42" w14:textId="2685519F" w:rsidR="003A61A5" w:rsidRDefault="0037282A" w:rsidP="00871CC3">
      <w:pPr>
        <w:pBdr>
          <w:top w:val="thinThickSmallGap" w:sz="24" w:space="1" w:color="A5A5A5" w:themeColor="accent3"/>
          <w:left w:val="thinThickSmallGap" w:sz="24" w:space="4" w:color="A5A5A5" w:themeColor="accent3"/>
          <w:bottom w:val="thickThinSmallGap" w:sz="24" w:space="1" w:color="A5A5A5" w:themeColor="accent3"/>
          <w:right w:val="thickThinSmallGap" w:sz="24" w:space="4" w:color="A5A5A5" w:themeColor="accent3"/>
        </w:pBdr>
        <w:jc w:val="both"/>
        <w:rPr>
          <w:rFonts w:ascii="Calibri" w:hAnsi="Calibri" w:cs="Calibri"/>
        </w:rPr>
      </w:pPr>
      <w:r>
        <w:rPr>
          <w:rFonts w:ascii="Calibri" w:hAnsi="Calibri" w:cs="Calibri"/>
        </w:rPr>
        <w:t xml:space="preserve">As a partner of Black Creek Community’s Healthy Challenge, an invitation to visit its farm was extended to </w:t>
      </w:r>
      <w:r w:rsidR="003C430B">
        <w:rPr>
          <w:rFonts w:ascii="Calibri" w:hAnsi="Calibri" w:cs="Calibri"/>
        </w:rPr>
        <w:t xml:space="preserve">some of </w:t>
      </w:r>
      <w:r>
        <w:rPr>
          <w:rFonts w:ascii="Calibri" w:hAnsi="Calibri" w:cs="Calibri"/>
        </w:rPr>
        <w:t xml:space="preserve">our programs.  </w:t>
      </w:r>
      <w:r w:rsidRPr="00545134">
        <w:rPr>
          <w:rFonts w:ascii="Calibri" w:hAnsi="Calibri" w:cs="Calibri"/>
          <w:b/>
        </w:rPr>
        <w:t>On Tuesday, August</w:t>
      </w:r>
      <w:r>
        <w:rPr>
          <w:rFonts w:ascii="Calibri" w:hAnsi="Calibri" w:cs="Calibri"/>
        </w:rPr>
        <w:t xml:space="preserve"> </w:t>
      </w:r>
      <w:r w:rsidRPr="00545134">
        <w:rPr>
          <w:rFonts w:ascii="Calibri" w:hAnsi="Calibri" w:cs="Calibri"/>
          <w:b/>
        </w:rPr>
        <w:t>21</w:t>
      </w:r>
      <w:r w:rsidRPr="00545134">
        <w:rPr>
          <w:rFonts w:ascii="Calibri" w:hAnsi="Calibri" w:cs="Calibri"/>
          <w:b/>
          <w:vertAlign w:val="superscript"/>
        </w:rPr>
        <w:t>st</w:t>
      </w:r>
      <w:r w:rsidRPr="00545134">
        <w:rPr>
          <w:rFonts w:ascii="Calibri" w:hAnsi="Calibri" w:cs="Calibri"/>
          <w:b/>
        </w:rPr>
        <w:t>, our</w:t>
      </w:r>
      <w:r>
        <w:rPr>
          <w:rFonts w:ascii="Calibri" w:hAnsi="Calibri" w:cs="Calibri"/>
        </w:rPr>
        <w:t xml:space="preserve"> </w:t>
      </w:r>
      <w:r w:rsidRPr="00545134">
        <w:rPr>
          <w:rFonts w:ascii="Calibri" w:hAnsi="Calibri" w:cs="Calibri"/>
          <w:b/>
        </w:rPr>
        <w:t xml:space="preserve">Preschoolers </w:t>
      </w:r>
      <w:r>
        <w:rPr>
          <w:rFonts w:ascii="Calibri" w:hAnsi="Calibri" w:cs="Calibri"/>
        </w:rPr>
        <w:t xml:space="preserve">have been invited to participate in the morning ‘Little Farmers’ Program.  This program is all about using one’s senses to touch, taste, see and hear all the amazing things at the farm.  </w:t>
      </w:r>
      <w:r>
        <w:rPr>
          <w:rFonts w:ascii="Calibri" w:hAnsi="Calibri" w:cs="Calibri"/>
          <w:b/>
        </w:rPr>
        <w:t>On Thursday, August 23</w:t>
      </w:r>
      <w:r w:rsidRPr="001214A3">
        <w:rPr>
          <w:rFonts w:ascii="Calibri" w:hAnsi="Calibri" w:cs="Calibri"/>
          <w:b/>
          <w:vertAlign w:val="superscript"/>
        </w:rPr>
        <w:t>rd</w:t>
      </w:r>
      <w:r>
        <w:rPr>
          <w:rFonts w:ascii="Calibri" w:hAnsi="Calibri" w:cs="Calibri"/>
          <w:b/>
        </w:rPr>
        <w:t>, our Kinders and School-</w:t>
      </w:r>
      <w:r w:rsidRPr="001214A3">
        <w:rPr>
          <w:rFonts w:ascii="Calibri" w:hAnsi="Calibri" w:cs="Calibri"/>
          <w:b/>
        </w:rPr>
        <w:t>Agers</w:t>
      </w:r>
      <w:r>
        <w:rPr>
          <w:rFonts w:ascii="Calibri" w:hAnsi="Calibri" w:cs="Calibri"/>
        </w:rPr>
        <w:t xml:space="preserve"> will be participating in a Full Day Program where they will have the opportunity to be Farmers in Training, Outdoor Survivalists, Little Artists and Junior Chefs.</w:t>
      </w:r>
    </w:p>
    <w:p w14:paraId="3DC40D5D" w14:textId="77777777" w:rsidR="00D3213E" w:rsidRDefault="00D3213E" w:rsidP="00871CC3">
      <w:pPr>
        <w:pBdr>
          <w:top w:val="thinThickSmallGap" w:sz="24" w:space="1" w:color="A5A5A5" w:themeColor="accent3"/>
          <w:left w:val="thinThickSmallGap" w:sz="24" w:space="4" w:color="A5A5A5" w:themeColor="accent3"/>
          <w:bottom w:val="thickThinSmallGap" w:sz="24" w:space="1" w:color="A5A5A5" w:themeColor="accent3"/>
          <w:right w:val="thickThinSmallGap" w:sz="24" w:space="4" w:color="A5A5A5" w:themeColor="accent3"/>
        </w:pBdr>
        <w:jc w:val="both"/>
        <w:rPr>
          <w:rFonts w:ascii="Calibri" w:hAnsi="Calibri" w:cs="Calibri"/>
        </w:rPr>
      </w:pPr>
    </w:p>
    <w:p w14:paraId="4064BD70" w14:textId="77777777" w:rsidR="001E0824" w:rsidRDefault="001E0824" w:rsidP="001E0824">
      <w:pPr>
        <w:spacing w:after="0"/>
        <w:jc w:val="center"/>
        <w:rPr>
          <w:b/>
          <w:sz w:val="24"/>
          <w:szCs w:val="24"/>
        </w:rPr>
      </w:pPr>
    </w:p>
    <w:p w14:paraId="223B9FC6" w14:textId="77777777" w:rsidR="00D3213E" w:rsidRDefault="00D3213E"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center"/>
        <w:rPr>
          <w:rFonts w:ascii="Century Schoolbook" w:hAnsi="Century Schoolbook"/>
          <w:b/>
          <w:sz w:val="24"/>
          <w:szCs w:val="24"/>
        </w:rPr>
      </w:pPr>
    </w:p>
    <w:p w14:paraId="11A4A524" w14:textId="3EBAE04C" w:rsidR="00D572F3" w:rsidRPr="005C6EE7" w:rsidRDefault="00B63FD4"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center"/>
        <w:rPr>
          <w:rFonts w:ascii="Century Schoolbook" w:hAnsi="Century Schoolbook"/>
          <w:b/>
          <w:color w:val="C00000"/>
          <w:sz w:val="24"/>
          <w:szCs w:val="24"/>
        </w:rPr>
      </w:pPr>
      <w:r w:rsidRPr="005C6EE7">
        <w:rPr>
          <w:rFonts w:ascii="Century Schoolbook" w:hAnsi="Century Schoolbook"/>
          <w:b/>
          <w:color w:val="C00000"/>
          <w:sz w:val="24"/>
          <w:szCs w:val="24"/>
        </w:rPr>
        <w:t>Our Teaching Gardens</w:t>
      </w:r>
    </w:p>
    <w:p w14:paraId="7460037B" w14:textId="77777777" w:rsidR="00D572F3" w:rsidRDefault="00D572F3"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center"/>
        <w:rPr>
          <w:b/>
          <w:sz w:val="24"/>
          <w:szCs w:val="24"/>
        </w:rPr>
      </w:pPr>
    </w:p>
    <w:p w14:paraId="1B7C7820" w14:textId="2255EA71" w:rsidR="00D572F3" w:rsidRDefault="00D572F3"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both"/>
      </w:pPr>
      <w:r>
        <w:t xml:space="preserve"> Thank you for your </w:t>
      </w:r>
      <w:r w:rsidR="00B63FD4">
        <w:t xml:space="preserve">donations of tires and perennials from your gardens!  </w:t>
      </w:r>
      <w:r w:rsidR="00D222BA">
        <w:t xml:space="preserve">Our Teaching Gardens </w:t>
      </w:r>
      <w:r w:rsidR="00BB412A">
        <w:t xml:space="preserve">need many more tires.  </w:t>
      </w:r>
      <w:r w:rsidR="00D3213E">
        <w:t xml:space="preserve">Our Staffing Team </w:t>
      </w:r>
      <w:r w:rsidR="00BB412A">
        <w:t xml:space="preserve">are </w:t>
      </w:r>
      <w:r w:rsidR="00B63FD4">
        <w:t>using the</w:t>
      </w:r>
      <w:r w:rsidR="00BB412A">
        <w:t xml:space="preserve">m </w:t>
      </w:r>
      <w:r w:rsidR="00B63FD4">
        <w:t xml:space="preserve">as containers in which perennials </w:t>
      </w:r>
      <w:r w:rsidR="00BB412A">
        <w:t xml:space="preserve">are being planted.  We are </w:t>
      </w:r>
      <w:r w:rsidR="00614081">
        <w:t xml:space="preserve">still </w:t>
      </w:r>
      <w:r w:rsidR="00BB412A">
        <w:t xml:space="preserve">in need of more perennials, especially those that </w:t>
      </w:r>
      <w:r w:rsidR="00DF39AB">
        <w:t xml:space="preserve">attract </w:t>
      </w:r>
      <w:r w:rsidR="00BB412A">
        <w:t>butterflies</w:t>
      </w:r>
      <w:r w:rsidR="007B6BAE">
        <w:t xml:space="preserve">.  </w:t>
      </w:r>
      <w:r w:rsidR="00DF39AB">
        <w:t>YU</w:t>
      </w:r>
      <w:r w:rsidR="00D3213E">
        <w:t>CDC is planning to introduce Educational Butterfly Raising Kits into its program next summer.</w:t>
      </w:r>
    </w:p>
    <w:p w14:paraId="4BA6A829" w14:textId="77777777" w:rsidR="00BB412A" w:rsidRDefault="00BB412A"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both"/>
      </w:pPr>
    </w:p>
    <w:p w14:paraId="476D68BF" w14:textId="082D01F2" w:rsidR="001772EC" w:rsidRDefault="002D6BDD" w:rsidP="002D6BDD">
      <w:pPr>
        <w:pBdr>
          <w:top w:val="thinThickSmallGap" w:sz="24" w:space="1" w:color="C00000"/>
          <w:left w:val="thinThickSmallGap" w:sz="24" w:space="4" w:color="C00000"/>
          <w:bottom w:val="thickThinSmallGap" w:sz="24" w:space="1" w:color="C00000"/>
          <w:right w:val="thickThinSmallGap" w:sz="24" w:space="4" w:color="C00000"/>
        </w:pBdr>
        <w:spacing w:after="0"/>
      </w:pPr>
      <w:r>
        <w:rPr>
          <w:noProof/>
        </w:rPr>
        <mc:AlternateContent>
          <mc:Choice Requires="wps">
            <w:drawing>
              <wp:anchor distT="0" distB="0" distL="114300" distR="114300" simplePos="0" relativeHeight="251660288" behindDoc="0" locked="0" layoutInCell="1" allowOverlap="1" wp14:anchorId="41B05E21" wp14:editId="68C35FF4">
                <wp:simplePos x="0" y="0"/>
                <wp:positionH relativeFrom="column">
                  <wp:posOffset>3740150</wp:posOffset>
                </wp:positionH>
                <wp:positionV relativeFrom="paragraph">
                  <wp:posOffset>583565</wp:posOffset>
                </wp:positionV>
                <wp:extent cx="1851660" cy="774700"/>
                <wp:effectExtent l="0" t="0" r="15240" b="25400"/>
                <wp:wrapNone/>
                <wp:docPr id="7" name="Text Box 7"/>
                <wp:cNvGraphicFramePr/>
                <a:graphic xmlns:a="http://schemas.openxmlformats.org/drawingml/2006/main">
                  <a:graphicData uri="http://schemas.microsoft.com/office/word/2010/wordprocessingShape">
                    <wps:wsp>
                      <wps:cNvSpPr txBox="1"/>
                      <wps:spPr>
                        <a:xfrm>
                          <a:off x="0" y="0"/>
                          <a:ext cx="1851660" cy="774700"/>
                        </a:xfrm>
                        <a:prstGeom prst="rect">
                          <a:avLst/>
                        </a:prstGeom>
                        <a:solidFill>
                          <a:schemeClr val="lt1"/>
                        </a:solidFill>
                        <a:ln w="6350">
                          <a:solidFill>
                            <a:prstClr val="black"/>
                          </a:solidFill>
                        </a:ln>
                      </wps:spPr>
                      <wps:txbx>
                        <w:txbxContent>
                          <w:p w14:paraId="01F2692E" w14:textId="22789D3C" w:rsidR="002D6BDD" w:rsidRPr="005C6EE7" w:rsidRDefault="002D6BDD" w:rsidP="005C6EE7">
                            <w:pPr>
                              <w:jc w:val="both"/>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YUCDC’s alumni</w:t>
                            </w:r>
                            <w:r w:rsidR="004871A2">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Mike Boyer,</w:t>
                            </w:r>
                            <w:r w:rsidR="00DF39AB">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recently </w:t>
                            </w:r>
                            <w:r w:rsidRP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came in to volunteer his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05E21" id="Text Box 7" o:spid="_x0000_s1027" type="#_x0000_t202" style="position:absolute;margin-left:294.5pt;margin-top:45.95pt;width:145.8pt;height: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BRhTQIAAKgEAAAOAAAAZHJzL2Uyb0RvYy54bWysVEuP2jAQvlfqf7B8LwmUx25EWFFWVJXQ&#10;7kpQ7dk4DrHqeFzbkNBf37EDLGx7qnpx5uXPM9/MZPrQ1oochHUSdE77vZQSoTkUUu9y+n2z/HRH&#10;ifNMF0yBFjk9CkcfZh8/TBuTiQFUoAphCYJolzUmp5X3JksSxytRM9cDIzQ6S7A186jaXVJY1iB6&#10;rZJBmo6TBmxhLHDhHFofOyedRfyyFNw/l6UTnqicYm4+njae23AmsynLdpaZSvJTGuwfsqiZ1Pjo&#10;BeqReUb2Vv4BVUtuwUHpexzqBMpSchFrwGr66btq1hUzItaC5Dhzocn9P1j+dHixRBY5nVCiWY0t&#10;2ojWky/QkklgpzEuw6C1wTDfohm7fLY7NIai29LW4YvlEPQjz8cLtwGMh0t3o/54jC6OvslkOEkj&#10;+cnbbWOd/yqgJkHIqcXeRUrZYeU8ZoKh55DwmAMli6VUKiphXsRCWXJg2GnlY4544yZKadLkdPx5&#10;lEbgG1+AvtzfKsZ/hCpvEVBTGo2Bk672IPl220YGL7xsoTgiXRa6cXOGLyXCr5jzL8zifCENuDP+&#10;GY9SAeYEJ4mSCuyvv9lDPLYdvZQ0OK85dT/3zApK1DeNA3HfHw7DgEdlOJoMULHXnu21R+/rBSBR&#10;fdxOw6MY4r06i6WF+hVXax5eRRfTHN/OqT+LC99tEa4mF/N5DMKRNsyv9NrwAB0aE2jdtK/MmlNb&#10;PQ7EE5wnm2XvutvFhpsa5nsPpYytDzx3rJ7ox3WI3Tmtbti3az1Gvf1gZr8BAAD//wMAUEsDBBQA&#10;BgAIAAAAIQCkWeun3QAAAAoBAAAPAAAAZHJzL2Rvd25yZXYueG1sTI8xT8MwFIR3JP6D9ZDYqJMi&#10;KjvEqQAVFiYKYn6NX+2I2I5sNw3/HjPBeLrT3XftdnEjmymmIXgF9aoCRr4PevBGwcf7840AljJ6&#10;jWPwpOCbEmy7y4sWGx3O/o3mfTaslPjUoAKb89RwnnpLDtMqTOSLdwzRYS4yGq4jnku5G/m6qjbc&#10;4eDLgsWJniz1X/uTU7B7NNL0AqPdCT0M8/J5fDUvSl1fLQ/3wDIt+S8Mv/gFHbrCdAgnrxMbFdwJ&#10;Wb5kBbKWwEpAiGoD7KBgXd9K4F3L/1/ofgAAAP//AwBQSwECLQAUAAYACAAAACEAtoM4kv4AAADh&#10;AQAAEwAAAAAAAAAAAAAAAAAAAAAAW0NvbnRlbnRfVHlwZXNdLnhtbFBLAQItABQABgAIAAAAIQA4&#10;/SH/1gAAAJQBAAALAAAAAAAAAAAAAAAAAC8BAABfcmVscy8ucmVsc1BLAQItABQABgAIAAAAIQDS&#10;5BRhTQIAAKgEAAAOAAAAAAAAAAAAAAAAAC4CAABkcnMvZTJvRG9jLnhtbFBLAQItABQABgAIAAAA&#10;IQCkWeun3QAAAAoBAAAPAAAAAAAAAAAAAAAAAKcEAABkcnMvZG93bnJldi54bWxQSwUGAAAAAAQA&#10;BADzAAAAsQUAAAAA&#10;" fillcolor="white [3201]" strokeweight=".5pt">
                <v:textbox>
                  <w:txbxContent>
                    <w:p w14:paraId="01F2692E" w14:textId="22789D3C" w:rsidR="002D6BDD" w:rsidRPr="005C6EE7" w:rsidRDefault="002D6BDD" w:rsidP="005C6EE7">
                      <w:pPr>
                        <w:jc w:val="both"/>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of YUCDC’s alumni</w:t>
                      </w:r>
                      <w:r w:rsidR="004871A2">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Mike Boyer,</w:t>
                      </w:r>
                      <w:r w:rsidR="00DF39AB">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recently </w:t>
                      </w:r>
                      <w:r w:rsidRPr="005C6EE7">
                        <w:rPr>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came in to volunteer his services!</w:t>
                      </w:r>
                    </w:p>
                  </w:txbxContent>
                </v:textbox>
              </v:shape>
            </w:pict>
          </mc:Fallback>
        </mc:AlternateContent>
      </w:r>
      <w:r w:rsidR="001772EC">
        <w:rPr>
          <w:noProof/>
        </w:rPr>
        <w:drawing>
          <wp:inline distT="0" distB="0" distL="0" distR="0" wp14:anchorId="17F2D4F8" wp14:editId="49370BD4">
            <wp:extent cx="3177540" cy="221107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7540" cy="2211070"/>
                    </a:xfrm>
                    <a:prstGeom prst="rect">
                      <a:avLst/>
                    </a:prstGeom>
                    <a:noFill/>
                    <a:ln>
                      <a:noFill/>
                    </a:ln>
                  </pic:spPr>
                </pic:pic>
              </a:graphicData>
            </a:graphic>
          </wp:inline>
        </w:drawing>
      </w:r>
    </w:p>
    <w:p w14:paraId="68CA542F" w14:textId="77777777" w:rsidR="001772EC" w:rsidRDefault="001772EC" w:rsidP="00D3213E">
      <w:pPr>
        <w:pBdr>
          <w:top w:val="thinThickSmallGap" w:sz="24" w:space="1" w:color="C00000"/>
          <w:left w:val="thinThickSmallGap" w:sz="24" w:space="4" w:color="C00000"/>
          <w:bottom w:val="thickThinSmallGap" w:sz="24" w:space="1" w:color="C00000"/>
          <w:right w:val="thickThinSmallGap" w:sz="24" w:space="4" w:color="C00000"/>
        </w:pBdr>
        <w:spacing w:after="0"/>
        <w:jc w:val="both"/>
      </w:pPr>
    </w:p>
    <w:sectPr w:rsidR="001772EC" w:rsidSect="0037282A">
      <w:type w:val="continuous"/>
      <w:pgSz w:w="12240" w:h="15840"/>
      <w:pgMar w:top="1009" w:right="1440" w:bottom="10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69677" w14:textId="77777777" w:rsidR="005535C2" w:rsidRDefault="005535C2" w:rsidP="005535C2">
      <w:pPr>
        <w:spacing w:after="0" w:line="240" w:lineRule="auto"/>
      </w:pPr>
      <w:r>
        <w:separator/>
      </w:r>
    </w:p>
  </w:endnote>
  <w:endnote w:type="continuationSeparator" w:id="0">
    <w:p w14:paraId="5F82E3EB" w14:textId="77777777" w:rsidR="005535C2" w:rsidRDefault="005535C2" w:rsidP="0055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DF67E" w14:textId="77777777" w:rsidR="005535C2" w:rsidRDefault="005535C2" w:rsidP="005535C2">
      <w:pPr>
        <w:spacing w:after="0" w:line="240" w:lineRule="auto"/>
      </w:pPr>
      <w:r>
        <w:separator/>
      </w:r>
    </w:p>
  </w:footnote>
  <w:footnote w:type="continuationSeparator" w:id="0">
    <w:p w14:paraId="5D648ABF" w14:textId="77777777" w:rsidR="005535C2" w:rsidRDefault="005535C2" w:rsidP="00553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8523" w14:textId="39FDB5D6" w:rsidR="005535C2" w:rsidRDefault="00553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787B7" w14:textId="5535A550" w:rsidR="005535C2" w:rsidRDefault="00553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4659F" w14:textId="3883F93F" w:rsidR="005535C2" w:rsidRDefault="00553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25277"/>
    <w:multiLevelType w:val="hybridMultilevel"/>
    <w:tmpl w:val="BA22392A"/>
    <w:lvl w:ilvl="0" w:tplc="79C8870C">
      <w:start w:val="1"/>
      <w:numFmt w:val="bullet"/>
      <w:lvlText w:val=""/>
      <w:lvlJc w:val="left"/>
      <w:pPr>
        <w:tabs>
          <w:tab w:val="num" w:pos="720"/>
        </w:tabs>
        <w:ind w:left="720" w:hanging="360"/>
      </w:pPr>
      <w:rPr>
        <w:rFonts w:ascii="Wingdings" w:hAnsi="Wingdings" w:hint="default"/>
      </w:rPr>
    </w:lvl>
    <w:lvl w:ilvl="1" w:tplc="5D389E72" w:tentative="1">
      <w:start w:val="1"/>
      <w:numFmt w:val="bullet"/>
      <w:lvlText w:val=""/>
      <w:lvlJc w:val="left"/>
      <w:pPr>
        <w:tabs>
          <w:tab w:val="num" w:pos="1440"/>
        </w:tabs>
        <w:ind w:left="1440" w:hanging="360"/>
      </w:pPr>
      <w:rPr>
        <w:rFonts w:ascii="Wingdings" w:hAnsi="Wingdings" w:hint="default"/>
      </w:rPr>
    </w:lvl>
    <w:lvl w:ilvl="2" w:tplc="1908C650" w:tentative="1">
      <w:start w:val="1"/>
      <w:numFmt w:val="bullet"/>
      <w:lvlText w:val=""/>
      <w:lvlJc w:val="left"/>
      <w:pPr>
        <w:tabs>
          <w:tab w:val="num" w:pos="2160"/>
        </w:tabs>
        <w:ind w:left="2160" w:hanging="360"/>
      </w:pPr>
      <w:rPr>
        <w:rFonts w:ascii="Wingdings" w:hAnsi="Wingdings" w:hint="default"/>
      </w:rPr>
    </w:lvl>
    <w:lvl w:ilvl="3" w:tplc="7196FE30" w:tentative="1">
      <w:start w:val="1"/>
      <w:numFmt w:val="bullet"/>
      <w:lvlText w:val=""/>
      <w:lvlJc w:val="left"/>
      <w:pPr>
        <w:tabs>
          <w:tab w:val="num" w:pos="2880"/>
        </w:tabs>
        <w:ind w:left="2880" w:hanging="360"/>
      </w:pPr>
      <w:rPr>
        <w:rFonts w:ascii="Wingdings" w:hAnsi="Wingdings" w:hint="default"/>
      </w:rPr>
    </w:lvl>
    <w:lvl w:ilvl="4" w:tplc="FB520BA0" w:tentative="1">
      <w:start w:val="1"/>
      <w:numFmt w:val="bullet"/>
      <w:lvlText w:val=""/>
      <w:lvlJc w:val="left"/>
      <w:pPr>
        <w:tabs>
          <w:tab w:val="num" w:pos="3600"/>
        </w:tabs>
        <w:ind w:left="3600" w:hanging="360"/>
      </w:pPr>
      <w:rPr>
        <w:rFonts w:ascii="Wingdings" w:hAnsi="Wingdings" w:hint="default"/>
      </w:rPr>
    </w:lvl>
    <w:lvl w:ilvl="5" w:tplc="56F09D90" w:tentative="1">
      <w:start w:val="1"/>
      <w:numFmt w:val="bullet"/>
      <w:lvlText w:val=""/>
      <w:lvlJc w:val="left"/>
      <w:pPr>
        <w:tabs>
          <w:tab w:val="num" w:pos="4320"/>
        </w:tabs>
        <w:ind w:left="4320" w:hanging="360"/>
      </w:pPr>
      <w:rPr>
        <w:rFonts w:ascii="Wingdings" w:hAnsi="Wingdings" w:hint="default"/>
      </w:rPr>
    </w:lvl>
    <w:lvl w:ilvl="6" w:tplc="3322ECD4" w:tentative="1">
      <w:start w:val="1"/>
      <w:numFmt w:val="bullet"/>
      <w:lvlText w:val=""/>
      <w:lvlJc w:val="left"/>
      <w:pPr>
        <w:tabs>
          <w:tab w:val="num" w:pos="5040"/>
        </w:tabs>
        <w:ind w:left="5040" w:hanging="360"/>
      </w:pPr>
      <w:rPr>
        <w:rFonts w:ascii="Wingdings" w:hAnsi="Wingdings" w:hint="default"/>
      </w:rPr>
    </w:lvl>
    <w:lvl w:ilvl="7" w:tplc="FF68C9AE" w:tentative="1">
      <w:start w:val="1"/>
      <w:numFmt w:val="bullet"/>
      <w:lvlText w:val=""/>
      <w:lvlJc w:val="left"/>
      <w:pPr>
        <w:tabs>
          <w:tab w:val="num" w:pos="5760"/>
        </w:tabs>
        <w:ind w:left="5760" w:hanging="360"/>
      </w:pPr>
      <w:rPr>
        <w:rFonts w:ascii="Wingdings" w:hAnsi="Wingdings" w:hint="default"/>
      </w:rPr>
    </w:lvl>
    <w:lvl w:ilvl="8" w:tplc="BC76AD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E44"/>
    <w:rsid w:val="00014E44"/>
    <w:rsid w:val="00077DEF"/>
    <w:rsid w:val="00077DF0"/>
    <w:rsid w:val="00085DBC"/>
    <w:rsid w:val="000968D0"/>
    <w:rsid w:val="000A688C"/>
    <w:rsid w:val="000B6773"/>
    <w:rsid w:val="000C1B20"/>
    <w:rsid w:val="000C7EBB"/>
    <w:rsid w:val="000D7153"/>
    <w:rsid w:val="001040C7"/>
    <w:rsid w:val="0010658D"/>
    <w:rsid w:val="001214A3"/>
    <w:rsid w:val="00124E9C"/>
    <w:rsid w:val="00130086"/>
    <w:rsid w:val="00164FCD"/>
    <w:rsid w:val="00166968"/>
    <w:rsid w:val="001772EC"/>
    <w:rsid w:val="001845E6"/>
    <w:rsid w:val="00187BC0"/>
    <w:rsid w:val="001A0A1B"/>
    <w:rsid w:val="001A5E73"/>
    <w:rsid w:val="001B6661"/>
    <w:rsid w:val="001B66F5"/>
    <w:rsid w:val="001E0824"/>
    <w:rsid w:val="001E0AE1"/>
    <w:rsid w:val="001E7910"/>
    <w:rsid w:val="00212D17"/>
    <w:rsid w:val="002417BC"/>
    <w:rsid w:val="00244F45"/>
    <w:rsid w:val="0028374E"/>
    <w:rsid w:val="0029603F"/>
    <w:rsid w:val="002B7968"/>
    <w:rsid w:val="002C4184"/>
    <w:rsid w:val="002C58DE"/>
    <w:rsid w:val="002D6BDD"/>
    <w:rsid w:val="002E5F27"/>
    <w:rsid w:val="002F67E5"/>
    <w:rsid w:val="0030250D"/>
    <w:rsid w:val="00305785"/>
    <w:rsid w:val="00307A78"/>
    <w:rsid w:val="00322BFA"/>
    <w:rsid w:val="003240AA"/>
    <w:rsid w:val="00324DC8"/>
    <w:rsid w:val="003273BF"/>
    <w:rsid w:val="0037282A"/>
    <w:rsid w:val="003861D0"/>
    <w:rsid w:val="003A61A5"/>
    <w:rsid w:val="003C18C4"/>
    <w:rsid w:val="003C2096"/>
    <w:rsid w:val="003C430B"/>
    <w:rsid w:val="003E181A"/>
    <w:rsid w:val="003E5AB9"/>
    <w:rsid w:val="00403489"/>
    <w:rsid w:val="004079E1"/>
    <w:rsid w:val="00420D09"/>
    <w:rsid w:val="00430FDB"/>
    <w:rsid w:val="00444F4A"/>
    <w:rsid w:val="004871A2"/>
    <w:rsid w:val="004936AC"/>
    <w:rsid w:val="004A01CC"/>
    <w:rsid w:val="004A0AD5"/>
    <w:rsid w:val="004B6046"/>
    <w:rsid w:val="004C277D"/>
    <w:rsid w:val="004E43C0"/>
    <w:rsid w:val="004F2BB6"/>
    <w:rsid w:val="004F7638"/>
    <w:rsid w:val="0052204E"/>
    <w:rsid w:val="0052549A"/>
    <w:rsid w:val="0053738E"/>
    <w:rsid w:val="00543422"/>
    <w:rsid w:val="005435F1"/>
    <w:rsid w:val="00545134"/>
    <w:rsid w:val="0054569C"/>
    <w:rsid w:val="00552BDE"/>
    <w:rsid w:val="005535C2"/>
    <w:rsid w:val="00557FD8"/>
    <w:rsid w:val="0056085F"/>
    <w:rsid w:val="00592D47"/>
    <w:rsid w:val="00594036"/>
    <w:rsid w:val="005A093B"/>
    <w:rsid w:val="005A455D"/>
    <w:rsid w:val="005A5E70"/>
    <w:rsid w:val="005B3733"/>
    <w:rsid w:val="005B5222"/>
    <w:rsid w:val="005C5081"/>
    <w:rsid w:val="005C6EE7"/>
    <w:rsid w:val="005D2719"/>
    <w:rsid w:val="005F6079"/>
    <w:rsid w:val="00600318"/>
    <w:rsid w:val="00614081"/>
    <w:rsid w:val="00633608"/>
    <w:rsid w:val="00694AE5"/>
    <w:rsid w:val="006C08FE"/>
    <w:rsid w:val="006C2154"/>
    <w:rsid w:val="006E4888"/>
    <w:rsid w:val="00714D26"/>
    <w:rsid w:val="00734417"/>
    <w:rsid w:val="00740761"/>
    <w:rsid w:val="00743838"/>
    <w:rsid w:val="00747C65"/>
    <w:rsid w:val="00760839"/>
    <w:rsid w:val="007918ED"/>
    <w:rsid w:val="007A6E16"/>
    <w:rsid w:val="007B1FAB"/>
    <w:rsid w:val="007B2320"/>
    <w:rsid w:val="007B328E"/>
    <w:rsid w:val="007B6BAE"/>
    <w:rsid w:val="007C675A"/>
    <w:rsid w:val="007D1B8F"/>
    <w:rsid w:val="007D74F8"/>
    <w:rsid w:val="00803308"/>
    <w:rsid w:val="008067A0"/>
    <w:rsid w:val="008214F2"/>
    <w:rsid w:val="00856831"/>
    <w:rsid w:val="00862956"/>
    <w:rsid w:val="008673F0"/>
    <w:rsid w:val="008716C7"/>
    <w:rsid w:val="00871CC3"/>
    <w:rsid w:val="00873701"/>
    <w:rsid w:val="008852E0"/>
    <w:rsid w:val="008903AE"/>
    <w:rsid w:val="0089580F"/>
    <w:rsid w:val="008A0E54"/>
    <w:rsid w:val="008A2F82"/>
    <w:rsid w:val="008C66FB"/>
    <w:rsid w:val="008E1EAB"/>
    <w:rsid w:val="008F4596"/>
    <w:rsid w:val="008F4C99"/>
    <w:rsid w:val="008F4DE1"/>
    <w:rsid w:val="009124B3"/>
    <w:rsid w:val="00917A86"/>
    <w:rsid w:val="00925168"/>
    <w:rsid w:val="0092572F"/>
    <w:rsid w:val="009327AE"/>
    <w:rsid w:val="00937557"/>
    <w:rsid w:val="00950815"/>
    <w:rsid w:val="009544FC"/>
    <w:rsid w:val="00986955"/>
    <w:rsid w:val="009B0771"/>
    <w:rsid w:val="009B6F78"/>
    <w:rsid w:val="009B7EAB"/>
    <w:rsid w:val="009C0B46"/>
    <w:rsid w:val="009C3952"/>
    <w:rsid w:val="009E272E"/>
    <w:rsid w:val="009E455B"/>
    <w:rsid w:val="009E68A7"/>
    <w:rsid w:val="00A04D95"/>
    <w:rsid w:val="00A42E3F"/>
    <w:rsid w:val="00A47060"/>
    <w:rsid w:val="00A57096"/>
    <w:rsid w:val="00A7006B"/>
    <w:rsid w:val="00A72942"/>
    <w:rsid w:val="00A77938"/>
    <w:rsid w:val="00AA5820"/>
    <w:rsid w:val="00AA7B85"/>
    <w:rsid w:val="00AB022F"/>
    <w:rsid w:val="00AB3276"/>
    <w:rsid w:val="00B06D2C"/>
    <w:rsid w:val="00B3514E"/>
    <w:rsid w:val="00B436D2"/>
    <w:rsid w:val="00B43F2E"/>
    <w:rsid w:val="00B576DC"/>
    <w:rsid w:val="00B63FD4"/>
    <w:rsid w:val="00B96719"/>
    <w:rsid w:val="00B9704C"/>
    <w:rsid w:val="00BA1075"/>
    <w:rsid w:val="00BB412A"/>
    <w:rsid w:val="00BC7692"/>
    <w:rsid w:val="00BF642A"/>
    <w:rsid w:val="00C039EC"/>
    <w:rsid w:val="00C23F1A"/>
    <w:rsid w:val="00C26E16"/>
    <w:rsid w:val="00C429B7"/>
    <w:rsid w:val="00C46548"/>
    <w:rsid w:val="00C6762E"/>
    <w:rsid w:val="00C84BDD"/>
    <w:rsid w:val="00C907DD"/>
    <w:rsid w:val="00C92B11"/>
    <w:rsid w:val="00C976E1"/>
    <w:rsid w:val="00CA150A"/>
    <w:rsid w:val="00CB00D2"/>
    <w:rsid w:val="00CB6D1C"/>
    <w:rsid w:val="00CB74BF"/>
    <w:rsid w:val="00CF0221"/>
    <w:rsid w:val="00D07BB3"/>
    <w:rsid w:val="00D13365"/>
    <w:rsid w:val="00D21273"/>
    <w:rsid w:val="00D222BA"/>
    <w:rsid w:val="00D2460B"/>
    <w:rsid w:val="00D3213E"/>
    <w:rsid w:val="00D35752"/>
    <w:rsid w:val="00D45D2B"/>
    <w:rsid w:val="00D467D9"/>
    <w:rsid w:val="00D5133D"/>
    <w:rsid w:val="00D5157C"/>
    <w:rsid w:val="00D572F3"/>
    <w:rsid w:val="00D74E8A"/>
    <w:rsid w:val="00D7784A"/>
    <w:rsid w:val="00D8470B"/>
    <w:rsid w:val="00D857E6"/>
    <w:rsid w:val="00D91AFF"/>
    <w:rsid w:val="00D94270"/>
    <w:rsid w:val="00DA039D"/>
    <w:rsid w:val="00DB7F09"/>
    <w:rsid w:val="00DD5EF4"/>
    <w:rsid w:val="00DD7382"/>
    <w:rsid w:val="00DE4A41"/>
    <w:rsid w:val="00DF39AB"/>
    <w:rsid w:val="00E02355"/>
    <w:rsid w:val="00E11369"/>
    <w:rsid w:val="00E11EA4"/>
    <w:rsid w:val="00E12C03"/>
    <w:rsid w:val="00E240AC"/>
    <w:rsid w:val="00E264CF"/>
    <w:rsid w:val="00E273E5"/>
    <w:rsid w:val="00E456A5"/>
    <w:rsid w:val="00E54154"/>
    <w:rsid w:val="00E61760"/>
    <w:rsid w:val="00E7736B"/>
    <w:rsid w:val="00E85D13"/>
    <w:rsid w:val="00E93799"/>
    <w:rsid w:val="00ED13D2"/>
    <w:rsid w:val="00ED3570"/>
    <w:rsid w:val="00EF2BA7"/>
    <w:rsid w:val="00F00EE9"/>
    <w:rsid w:val="00F03B0B"/>
    <w:rsid w:val="00F20F44"/>
    <w:rsid w:val="00F23655"/>
    <w:rsid w:val="00F25E50"/>
    <w:rsid w:val="00F45ACF"/>
    <w:rsid w:val="00F471DD"/>
    <w:rsid w:val="00F55836"/>
    <w:rsid w:val="00F71B5D"/>
    <w:rsid w:val="00F77351"/>
    <w:rsid w:val="00F82768"/>
    <w:rsid w:val="00F90308"/>
    <w:rsid w:val="00F9564D"/>
    <w:rsid w:val="00F96850"/>
    <w:rsid w:val="00FA1131"/>
    <w:rsid w:val="00FA1E91"/>
    <w:rsid w:val="00FA48C5"/>
    <w:rsid w:val="00FA5243"/>
    <w:rsid w:val="00FB36CA"/>
    <w:rsid w:val="00FC023A"/>
    <w:rsid w:val="00FD2170"/>
    <w:rsid w:val="00FD484B"/>
    <w:rsid w:val="00FF4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7C3D6B"/>
  <w15:chartTrackingRefBased/>
  <w15:docId w15:val="{393022F2-7E9A-4339-B262-FAE03ED0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38E"/>
    <w:pPr>
      <w:spacing w:after="200" w:line="276" w:lineRule="auto"/>
    </w:pPr>
  </w:style>
  <w:style w:type="paragraph" w:styleId="Heading2">
    <w:name w:val="heading 2"/>
    <w:basedOn w:val="Normal"/>
    <w:next w:val="Normal"/>
    <w:link w:val="Heading2Char"/>
    <w:unhideWhenUsed/>
    <w:qFormat/>
    <w:rsid w:val="002C58DE"/>
    <w:pPr>
      <w:keepNext/>
      <w:spacing w:before="240" w:after="60" w:line="240" w:lineRule="auto"/>
      <w:outlineLvl w:val="1"/>
    </w:pPr>
    <w:rPr>
      <w:rFonts w:ascii="Cambria" w:eastAsia="Times New Roman" w:hAnsi="Cambria" w:cs="Times New Roman"/>
      <w:b/>
      <w:bCs/>
      <w:i/>
      <w:iCs/>
      <w:sz w:val="24"/>
      <w:szCs w:val="28"/>
      <w:lang w:val="en-US"/>
    </w:rPr>
  </w:style>
  <w:style w:type="paragraph" w:styleId="Heading3">
    <w:name w:val="heading 3"/>
    <w:basedOn w:val="Normal"/>
    <w:next w:val="Normal"/>
    <w:link w:val="Heading3Char"/>
    <w:semiHidden/>
    <w:unhideWhenUsed/>
    <w:qFormat/>
    <w:rsid w:val="00FA1E91"/>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38E"/>
    <w:rPr>
      <w:color w:val="0563C1" w:themeColor="hyperlink"/>
      <w:u w:val="single"/>
    </w:rPr>
  </w:style>
  <w:style w:type="character" w:styleId="CommentReference">
    <w:name w:val="annotation reference"/>
    <w:basedOn w:val="DefaultParagraphFont"/>
    <w:uiPriority w:val="99"/>
    <w:semiHidden/>
    <w:unhideWhenUsed/>
    <w:rsid w:val="00130086"/>
    <w:rPr>
      <w:sz w:val="16"/>
      <w:szCs w:val="16"/>
    </w:rPr>
  </w:style>
  <w:style w:type="paragraph" w:styleId="CommentText">
    <w:name w:val="annotation text"/>
    <w:basedOn w:val="Normal"/>
    <w:link w:val="CommentTextChar"/>
    <w:uiPriority w:val="99"/>
    <w:semiHidden/>
    <w:unhideWhenUsed/>
    <w:rsid w:val="00130086"/>
    <w:pPr>
      <w:spacing w:line="240" w:lineRule="auto"/>
    </w:pPr>
    <w:rPr>
      <w:sz w:val="20"/>
      <w:szCs w:val="20"/>
    </w:rPr>
  </w:style>
  <w:style w:type="character" w:customStyle="1" w:styleId="CommentTextChar">
    <w:name w:val="Comment Text Char"/>
    <w:basedOn w:val="DefaultParagraphFont"/>
    <w:link w:val="CommentText"/>
    <w:uiPriority w:val="99"/>
    <w:semiHidden/>
    <w:rsid w:val="00130086"/>
    <w:rPr>
      <w:sz w:val="20"/>
      <w:szCs w:val="20"/>
    </w:rPr>
  </w:style>
  <w:style w:type="paragraph" w:styleId="CommentSubject">
    <w:name w:val="annotation subject"/>
    <w:basedOn w:val="CommentText"/>
    <w:next w:val="CommentText"/>
    <w:link w:val="CommentSubjectChar"/>
    <w:uiPriority w:val="99"/>
    <w:semiHidden/>
    <w:unhideWhenUsed/>
    <w:rsid w:val="00130086"/>
    <w:rPr>
      <w:b/>
      <w:bCs/>
    </w:rPr>
  </w:style>
  <w:style w:type="character" w:customStyle="1" w:styleId="CommentSubjectChar">
    <w:name w:val="Comment Subject Char"/>
    <w:basedOn w:val="CommentTextChar"/>
    <w:link w:val="CommentSubject"/>
    <w:uiPriority w:val="99"/>
    <w:semiHidden/>
    <w:rsid w:val="00130086"/>
    <w:rPr>
      <w:b/>
      <w:bCs/>
      <w:sz w:val="20"/>
      <w:szCs w:val="20"/>
    </w:rPr>
  </w:style>
  <w:style w:type="paragraph" w:styleId="BalloonText">
    <w:name w:val="Balloon Text"/>
    <w:basedOn w:val="Normal"/>
    <w:link w:val="BalloonTextChar"/>
    <w:uiPriority w:val="99"/>
    <w:semiHidden/>
    <w:unhideWhenUsed/>
    <w:rsid w:val="00130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086"/>
    <w:rPr>
      <w:rFonts w:ascii="Segoe UI" w:hAnsi="Segoe UI" w:cs="Segoe UI"/>
      <w:sz w:val="18"/>
      <w:szCs w:val="18"/>
    </w:rPr>
  </w:style>
  <w:style w:type="character" w:styleId="Emphasis">
    <w:name w:val="Emphasis"/>
    <w:basedOn w:val="DefaultParagraphFont"/>
    <w:uiPriority w:val="20"/>
    <w:qFormat/>
    <w:rsid w:val="00E273E5"/>
    <w:rPr>
      <w:i/>
      <w:iCs/>
    </w:rPr>
  </w:style>
  <w:style w:type="paragraph" w:styleId="Header">
    <w:name w:val="header"/>
    <w:basedOn w:val="Normal"/>
    <w:link w:val="HeaderChar"/>
    <w:uiPriority w:val="99"/>
    <w:unhideWhenUsed/>
    <w:rsid w:val="00553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5C2"/>
  </w:style>
  <w:style w:type="paragraph" w:styleId="Footer">
    <w:name w:val="footer"/>
    <w:basedOn w:val="Normal"/>
    <w:link w:val="FooterChar"/>
    <w:unhideWhenUsed/>
    <w:rsid w:val="005535C2"/>
    <w:pPr>
      <w:tabs>
        <w:tab w:val="center" w:pos="4680"/>
        <w:tab w:val="right" w:pos="9360"/>
      </w:tabs>
      <w:spacing w:after="0" w:line="240" w:lineRule="auto"/>
    </w:pPr>
  </w:style>
  <w:style w:type="character" w:customStyle="1" w:styleId="FooterChar">
    <w:name w:val="Footer Char"/>
    <w:basedOn w:val="DefaultParagraphFont"/>
    <w:link w:val="Footer"/>
    <w:rsid w:val="005535C2"/>
  </w:style>
  <w:style w:type="character" w:customStyle="1" w:styleId="Heading2Char">
    <w:name w:val="Heading 2 Char"/>
    <w:basedOn w:val="DefaultParagraphFont"/>
    <w:link w:val="Heading2"/>
    <w:rsid w:val="002C58DE"/>
    <w:rPr>
      <w:rFonts w:ascii="Cambria" w:eastAsia="Times New Roman" w:hAnsi="Cambria" w:cs="Times New Roman"/>
      <w:b/>
      <w:bCs/>
      <w:i/>
      <w:iCs/>
      <w:sz w:val="24"/>
      <w:szCs w:val="28"/>
      <w:lang w:val="en-US"/>
    </w:rPr>
  </w:style>
  <w:style w:type="character" w:customStyle="1" w:styleId="Heading3Char">
    <w:name w:val="Heading 3 Char"/>
    <w:basedOn w:val="DefaultParagraphFont"/>
    <w:link w:val="Heading3"/>
    <w:semiHidden/>
    <w:rsid w:val="00FA1E91"/>
    <w:rPr>
      <w:rFonts w:asciiTheme="majorHAnsi" w:eastAsiaTheme="majorEastAsia" w:hAnsiTheme="majorHAnsi" w:cstheme="majorBidi"/>
      <w:color w:val="1F4D78" w:themeColor="accent1" w:themeShade="7F"/>
      <w:sz w:val="24"/>
      <w:szCs w:val="24"/>
      <w:lang w:val="en-US"/>
    </w:rPr>
  </w:style>
  <w:style w:type="character" w:styleId="UnresolvedMention">
    <w:name w:val="Unresolved Mention"/>
    <w:basedOn w:val="DefaultParagraphFont"/>
    <w:uiPriority w:val="99"/>
    <w:semiHidden/>
    <w:unhideWhenUsed/>
    <w:rsid w:val="00077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79647">
      <w:bodyDiv w:val="1"/>
      <w:marLeft w:val="0"/>
      <w:marRight w:val="0"/>
      <w:marTop w:val="0"/>
      <w:marBottom w:val="0"/>
      <w:divBdr>
        <w:top w:val="none" w:sz="0" w:space="0" w:color="auto"/>
        <w:left w:val="none" w:sz="0" w:space="0" w:color="auto"/>
        <w:bottom w:val="none" w:sz="0" w:space="0" w:color="auto"/>
        <w:right w:val="none" w:sz="0" w:space="0" w:color="auto"/>
      </w:divBdr>
    </w:div>
    <w:div w:id="281032811">
      <w:bodyDiv w:val="1"/>
      <w:marLeft w:val="0"/>
      <w:marRight w:val="0"/>
      <w:marTop w:val="0"/>
      <w:marBottom w:val="0"/>
      <w:divBdr>
        <w:top w:val="none" w:sz="0" w:space="0" w:color="auto"/>
        <w:left w:val="none" w:sz="0" w:space="0" w:color="auto"/>
        <w:bottom w:val="none" w:sz="0" w:space="0" w:color="auto"/>
        <w:right w:val="none" w:sz="0" w:space="0" w:color="auto"/>
      </w:divBdr>
    </w:div>
    <w:div w:id="421999389">
      <w:bodyDiv w:val="1"/>
      <w:marLeft w:val="0"/>
      <w:marRight w:val="0"/>
      <w:marTop w:val="0"/>
      <w:marBottom w:val="0"/>
      <w:divBdr>
        <w:top w:val="none" w:sz="0" w:space="0" w:color="auto"/>
        <w:left w:val="none" w:sz="0" w:space="0" w:color="auto"/>
        <w:bottom w:val="none" w:sz="0" w:space="0" w:color="auto"/>
        <w:right w:val="none" w:sz="0" w:space="0" w:color="auto"/>
      </w:divBdr>
    </w:div>
    <w:div w:id="506598597">
      <w:bodyDiv w:val="1"/>
      <w:marLeft w:val="0"/>
      <w:marRight w:val="0"/>
      <w:marTop w:val="0"/>
      <w:marBottom w:val="0"/>
      <w:divBdr>
        <w:top w:val="none" w:sz="0" w:space="0" w:color="auto"/>
        <w:left w:val="none" w:sz="0" w:space="0" w:color="auto"/>
        <w:bottom w:val="none" w:sz="0" w:space="0" w:color="auto"/>
        <w:right w:val="none" w:sz="0" w:space="0" w:color="auto"/>
      </w:divBdr>
    </w:div>
    <w:div w:id="563806342">
      <w:bodyDiv w:val="1"/>
      <w:marLeft w:val="0"/>
      <w:marRight w:val="0"/>
      <w:marTop w:val="0"/>
      <w:marBottom w:val="0"/>
      <w:divBdr>
        <w:top w:val="none" w:sz="0" w:space="0" w:color="auto"/>
        <w:left w:val="none" w:sz="0" w:space="0" w:color="auto"/>
        <w:bottom w:val="none" w:sz="0" w:space="0" w:color="auto"/>
        <w:right w:val="none" w:sz="0" w:space="0" w:color="auto"/>
      </w:divBdr>
    </w:div>
    <w:div w:id="567495091">
      <w:bodyDiv w:val="1"/>
      <w:marLeft w:val="0"/>
      <w:marRight w:val="0"/>
      <w:marTop w:val="0"/>
      <w:marBottom w:val="0"/>
      <w:divBdr>
        <w:top w:val="none" w:sz="0" w:space="0" w:color="auto"/>
        <w:left w:val="none" w:sz="0" w:space="0" w:color="auto"/>
        <w:bottom w:val="none" w:sz="0" w:space="0" w:color="auto"/>
        <w:right w:val="none" w:sz="0" w:space="0" w:color="auto"/>
      </w:divBdr>
    </w:div>
    <w:div w:id="1210650605">
      <w:bodyDiv w:val="1"/>
      <w:marLeft w:val="0"/>
      <w:marRight w:val="0"/>
      <w:marTop w:val="0"/>
      <w:marBottom w:val="0"/>
      <w:divBdr>
        <w:top w:val="none" w:sz="0" w:space="0" w:color="auto"/>
        <w:left w:val="none" w:sz="0" w:space="0" w:color="auto"/>
        <w:bottom w:val="none" w:sz="0" w:space="0" w:color="auto"/>
        <w:right w:val="none" w:sz="0" w:space="0" w:color="auto"/>
      </w:divBdr>
    </w:div>
    <w:div w:id="1449197649">
      <w:bodyDiv w:val="1"/>
      <w:marLeft w:val="0"/>
      <w:marRight w:val="0"/>
      <w:marTop w:val="0"/>
      <w:marBottom w:val="0"/>
      <w:divBdr>
        <w:top w:val="none" w:sz="0" w:space="0" w:color="auto"/>
        <w:left w:val="none" w:sz="0" w:space="0" w:color="auto"/>
        <w:bottom w:val="none" w:sz="0" w:space="0" w:color="auto"/>
        <w:right w:val="none" w:sz="0" w:space="0" w:color="auto"/>
      </w:divBdr>
      <w:divsChild>
        <w:div w:id="1870794882">
          <w:marLeft w:val="274"/>
          <w:marRight w:val="0"/>
          <w:marTop w:val="62"/>
          <w:marBottom w:val="0"/>
          <w:divBdr>
            <w:top w:val="none" w:sz="0" w:space="0" w:color="auto"/>
            <w:left w:val="none" w:sz="0" w:space="0" w:color="auto"/>
            <w:bottom w:val="none" w:sz="0" w:space="0" w:color="auto"/>
            <w:right w:val="none" w:sz="0" w:space="0" w:color="auto"/>
          </w:divBdr>
        </w:div>
      </w:divsChild>
    </w:div>
    <w:div w:id="1676879757">
      <w:bodyDiv w:val="1"/>
      <w:marLeft w:val="0"/>
      <w:marRight w:val="0"/>
      <w:marTop w:val="0"/>
      <w:marBottom w:val="0"/>
      <w:divBdr>
        <w:top w:val="none" w:sz="0" w:space="0" w:color="auto"/>
        <w:left w:val="none" w:sz="0" w:space="0" w:color="auto"/>
        <w:bottom w:val="none" w:sz="0" w:space="0" w:color="auto"/>
        <w:right w:val="none" w:sz="0" w:space="0" w:color="auto"/>
      </w:divBdr>
    </w:div>
    <w:div w:id="1724595403">
      <w:bodyDiv w:val="1"/>
      <w:marLeft w:val="0"/>
      <w:marRight w:val="0"/>
      <w:marTop w:val="0"/>
      <w:marBottom w:val="0"/>
      <w:divBdr>
        <w:top w:val="none" w:sz="0" w:space="0" w:color="auto"/>
        <w:left w:val="none" w:sz="0" w:space="0" w:color="auto"/>
        <w:bottom w:val="none" w:sz="0" w:space="0" w:color="auto"/>
        <w:right w:val="none" w:sz="0" w:space="0" w:color="auto"/>
      </w:divBdr>
    </w:div>
    <w:div w:id="1822189723">
      <w:bodyDiv w:val="1"/>
      <w:marLeft w:val="0"/>
      <w:marRight w:val="0"/>
      <w:marTop w:val="0"/>
      <w:marBottom w:val="0"/>
      <w:divBdr>
        <w:top w:val="none" w:sz="0" w:space="0" w:color="auto"/>
        <w:left w:val="none" w:sz="0" w:space="0" w:color="auto"/>
        <w:bottom w:val="none" w:sz="0" w:space="0" w:color="auto"/>
        <w:right w:val="none" w:sz="0" w:space="0" w:color="auto"/>
      </w:divBdr>
    </w:div>
    <w:div w:id="1851673332">
      <w:bodyDiv w:val="1"/>
      <w:marLeft w:val="0"/>
      <w:marRight w:val="0"/>
      <w:marTop w:val="0"/>
      <w:marBottom w:val="0"/>
      <w:divBdr>
        <w:top w:val="none" w:sz="0" w:space="0" w:color="auto"/>
        <w:left w:val="none" w:sz="0" w:space="0" w:color="auto"/>
        <w:bottom w:val="none" w:sz="0" w:space="0" w:color="auto"/>
        <w:right w:val="none" w:sz="0" w:space="0" w:color="auto"/>
      </w:divBdr>
      <w:divsChild>
        <w:div w:id="235022341">
          <w:marLeft w:val="274"/>
          <w:marRight w:val="0"/>
          <w:marTop w:val="62"/>
          <w:marBottom w:val="0"/>
          <w:divBdr>
            <w:top w:val="none" w:sz="0" w:space="0" w:color="auto"/>
            <w:left w:val="none" w:sz="0" w:space="0" w:color="auto"/>
            <w:bottom w:val="none" w:sz="0" w:space="0" w:color="auto"/>
            <w:right w:val="none" w:sz="0" w:space="0" w:color="auto"/>
          </w:divBdr>
        </w:div>
      </w:divsChild>
    </w:div>
    <w:div w:id="1934437367">
      <w:bodyDiv w:val="1"/>
      <w:marLeft w:val="0"/>
      <w:marRight w:val="0"/>
      <w:marTop w:val="0"/>
      <w:marBottom w:val="0"/>
      <w:divBdr>
        <w:top w:val="none" w:sz="0" w:space="0" w:color="auto"/>
        <w:left w:val="none" w:sz="0" w:space="0" w:color="auto"/>
        <w:bottom w:val="none" w:sz="0" w:space="0" w:color="auto"/>
        <w:right w:val="none" w:sz="0" w:space="0" w:color="auto"/>
      </w:divBdr>
    </w:div>
    <w:div w:id="1938825536">
      <w:bodyDiv w:val="1"/>
      <w:marLeft w:val="0"/>
      <w:marRight w:val="0"/>
      <w:marTop w:val="0"/>
      <w:marBottom w:val="0"/>
      <w:divBdr>
        <w:top w:val="none" w:sz="0" w:space="0" w:color="auto"/>
        <w:left w:val="none" w:sz="0" w:space="0" w:color="auto"/>
        <w:bottom w:val="none" w:sz="0" w:space="0" w:color="auto"/>
        <w:right w:val="none" w:sz="0" w:space="0" w:color="auto"/>
      </w:divBdr>
    </w:div>
    <w:div w:id="205550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ycare@yorku.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6658-D4E1-48C0-9F4C-D064A467F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Stephen R Davis</cp:lastModifiedBy>
  <cp:revision>28</cp:revision>
  <cp:lastPrinted>2018-07-03T15:02:00Z</cp:lastPrinted>
  <dcterms:created xsi:type="dcterms:W3CDTF">2018-07-03T00:37:00Z</dcterms:created>
  <dcterms:modified xsi:type="dcterms:W3CDTF">2018-09-30T22:59:00Z</dcterms:modified>
</cp:coreProperties>
</file>